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60" w:rsidRPr="002F155F" w:rsidRDefault="00494460" w:rsidP="0049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5F">
        <w:rPr>
          <w:rFonts w:ascii="Times New Roman" w:hAnsi="Times New Roman" w:cs="Times New Roman"/>
          <w:b/>
          <w:sz w:val="24"/>
          <w:szCs w:val="24"/>
        </w:rPr>
        <w:t xml:space="preserve">Перечень платных образовательных услуг </w:t>
      </w:r>
    </w:p>
    <w:p w:rsidR="001805C5" w:rsidRDefault="001805C5" w:rsidP="000C34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"/>
        <w:gridCol w:w="609"/>
        <w:gridCol w:w="242"/>
        <w:gridCol w:w="8830"/>
        <w:gridCol w:w="242"/>
      </w:tblGrid>
      <w:tr w:rsidR="000B0FCF" w:rsidRPr="002F155F" w:rsidTr="00F9381A">
        <w:trPr>
          <w:gridAfter w:val="1"/>
          <w:wAfter w:w="242" w:type="dxa"/>
          <w:trHeight w:val="397"/>
          <w:tblHeader/>
          <w:jc w:val="center"/>
        </w:trPr>
        <w:tc>
          <w:tcPr>
            <w:tcW w:w="818" w:type="dxa"/>
            <w:gridSpan w:val="2"/>
            <w:shd w:val="clear" w:color="auto" w:fill="8F1B40"/>
            <w:vAlign w:val="center"/>
          </w:tcPr>
          <w:p w:rsidR="00263DCE" w:rsidRPr="002F155F" w:rsidRDefault="00263DCE" w:rsidP="000C34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F155F">
              <w:rPr>
                <w:rFonts w:ascii="Times New Roman" w:hAnsi="Times New Roman" w:cs="Times New Roman"/>
                <w:b/>
                <w:color w:val="FFFFFF" w:themeColor="background1"/>
              </w:rPr>
              <w:t>№ п/п</w:t>
            </w:r>
          </w:p>
        </w:tc>
        <w:tc>
          <w:tcPr>
            <w:tcW w:w="9072" w:type="dxa"/>
            <w:gridSpan w:val="2"/>
            <w:shd w:val="clear" w:color="auto" w:fill="8F1B40"/>
            <w:vAlign w:val="center"/>
          </w:tcPr>
          <w:p w:rsidR="00263DCE" w:rsidRPr="002F155F" w:rsidRDefault="00263DCE" w:rsidP="002F15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F155F">
              <w:rPr>
                <w:rFonts w:ascii="Times New Roman" w:hAnsi="Times New Roman" w:cs="Times New Roman"/>
                <w:b/>
                <w:color w:val="FFFFFF" w:themeColor="background1"/>
              </w:rPr>
              <w:t>Наименование образовательных программ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защищенности объекта (территории)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служебной информацией ограниченного распространения, содержащейся в документах об антитеррористической защищенности </w:t>
            </w:r>
          </w:p>
        </w:tc>
      </w:tr>
      <w:tr w:rsidR="00066C08" w:rsidRPr="004E5403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4E5403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03">
              <w:rPr>
                <w:rFonts w:ascii="Times New Roman" w:hAnsi="Times New Roman" w:cs="Times New Roman"/>
                <w:sz w:val="20"/>
                <w:szCs w:val="20"/>
              </w:rPr>
              <w:t>Мобилизационная подготовка в организациях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Основы противодействия коррупции</w:t>
            </w:r>
          </w:p>
        </w:tc>
      </w:tr>
      <w:tr w:rsidR="00066C08" w:rsidRPr="00103653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103653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6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персоналом и кадровое делопроизводство </w:t>
            </w:r>
          </w:p>
        </w:tc>
      </w:tr>
      <w:tr w:rsidR="00066C08" w:rsidRPr="00103653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103653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65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и архивоведение </w:t>
            </w:r>
          </w:p>
        </w:tc>
      </w:tr>
      <w:tr w:rsidR="00066C08" w:rsidRPr="002D744C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2D744C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44C"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эффективного руководства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  <w:bookmarkStart w:id="0" w:name="_GoBack"/>
            <w:bookmarkEnd w:id="0"/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Контрактная система в сфере закупок товаров, работ, услуг для обеспечения государственных и муниципальных нужд (№ 44-ФЗ)</w:t>
            </w:r>
          </w:p>
        </w:tc>
      </w:tr>
      <w:tr w:rsidR="00066C08" w:rsidRPr="00084843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084843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43">
              <w:rPr>
                <w:rFonts w:ascii="Times New Roman" w:hAnsi="Times New Roman" w:cs="Times New Roman"/>
                <w:sz w:val="20"/>
                <w:szCs w:val="20"/>
              </w:rPr>
              <w:t>Радиационная безопасность при эксплуатации радиационных источников и обращении с радиоактивными веществами</w:t>
            </w:r>
          </w:p>
        </w:tc>
      </w:tr>
      <w:tr w:rsidR="00066C08" w:rsidRPr="00AF4864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AF4864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AF4864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4">
              <w:rPr>
                <w:rFonts w:ascii="Times New Roman" w:hAnsi="Times New Roman" w:cs="Times New Roman"/>
                <w:sz w:val="20"/>
                <w:szCs w:val="20"/>
              </w:rPr>
              <w:t>Радиационная безопасность и радиационный контроль</w:t>
            </w:r>
          </w:p>
        </w:tc>
      </w:tr>
      <w:tr w:rsidR="00066C08" w:rsidRPr="00AF4864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AF4864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AF4864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Радиационная безопасность при обращении с генерирующими источниками излучения. Радиационный контроль и защита</w:t>
            </w:r>
          </w:p>
        </w:tc>
      </w:tr>
      <w:tr w:rsidR="00066C08" w:rsidRPr="00300FE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300FE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FE6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 и осуществление строительного контроля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</w:tr>
      <w:tr w:rsidR="00066C08" w:rsidRPr="00BB0A5E" w:rsidTr="00F9381A">
        <w:tblPrEx>
          <w:jc w:val="left"/>
        </w:tblPrEx>
        <w:trPr>
          <w:gridBefore w:val="1"/>
          <w:wBefore w:w="209" w:type="dxa"/>
          <w:trHeight w:val="208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BB0A5E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A5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строительства и качество выполнения общестроительных работ, в том числе на технически сложных и особо опасных объектах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8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управление в области проектирования (организация подготовки проектной документации)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8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управления инженерными изысканиями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8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строительные и декоративные работы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8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Штукатурно-малярные работы</w:t>
            </w:r>
          </w:p>
        </w:tc>
      </w:tr>
      <w:tr w:rsidR="00066C08" w:rsidRPr="002D5090" w:rsidTr="00F9381A">
        <w:tblPrEx>
          <w:jc w:val="left"/>
        </w:tblPrEx>
        <w:trPr>
          <w:gridBefore w:val="1"/>
          <w:wBefore w:w="209" w:type="dxa"/>
          <w:trHeight w:val="208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2D5090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090"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скважин</w:t>
            </w:r>
          </w:p>
        </w:tc>
      </w:tr>
      <w:tr w:rsidR="00066C08" w:rsidRPr="0004107B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04107B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07B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Неразрушающие методы контроля металлов и сварных соединений</w:t>
            </w:r>
          </w:p>
        </w:tc>
      </w:tr>
      <w:tr w:rsidR="00066C08" w:rsidRPr="00E47A4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E47A46" w:rsidRDefault="00066C08" w:rsidP="00C149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Неразрушающие методы контроля. Визуальный и измерительный контроль </w:t>
            </w:r>
          </w:p>
        </w:tc>
      </w:tr>
      <w:tr w:rsidR="00066C08" w:rsidRPr="00F57471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F57471" w:rsidRDefault="00066C08" w:rsidP="00C149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Неразрушающие методы контроля. Магнитный контроль </w:t>
            </w:r>
          </w:p>
        </w:tc>
      </w:tr>
      <w:tr w:rsidR="00066C08" w:rsidRPr="00F57471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F57471" w:rsidRDefault="00066C08" w:rsidP="00C149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Неразрушающие методы контроля. Контроль проникающими веществами (методы </w:t>
            </w:r>
            <w:proofErr w:type="spellStart"/>
            <w:r w:rsidRPr="00F57471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течеискания</w:t>
            </w:r>
            <w:proofErr w:type="spellEnd"/>
            <w:r w:rsidRPr="00F57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066C08" w:rsidRPr="00BD160A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BD160A" w:rsidRDefault="00066C08" w:rsidP="00C149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Неразрушающие методы контроля. Ультразвуковой контроль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сварочного производства (для специалистов II уровня)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сварочного производства (для специалистов III уровня)</w:t>
            </w:r>
          </w:p>
        </w:tc>
      </w:tr>
      <w:tr w:rsidR="00066C08" w:rsidRPr="00AF4864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AF4864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4">
              <w:rPr>
                <w:rFonts w:ascii="Times New Roman" w:hAnsi="Times New Roman" w:cs="Times New Roman"/>
                <w:sz w:val="20"/>
                <w:szCs w:val="20"/>
              </w:rPr>
              <w:t xml:space="preserve">Испытательные лаборатории строительных материалов и конструкций. Контроль качества бетона и бетонных смесей. Методы неразрушающего контроля </w:t>
            </w:r>
          </w:p>
        </w:tc>
      </w:tr>
      <w:tr w:rsidR="00066C08" w:rsidRPr="00AF4864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AF4864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Эксплуатация энергоустановок потребителей тепловой энергии</w:t>
            </w:r>
          </w:p>
        </w:tc>
      </w:tr>
      <w:tr w:rsidR="00066C08" w:rsidRPr="00ED07F7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ED07F7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F4864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Инспекторский контроль качества покрытий </w:t>
            </w:r>
          </w:p>
        </w:tc>
      </w:tr>
      <w:tr w:rsidR="00066C08" w:rsidRPr="004A29F1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4A29F1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9F1">
              <w:rPr>
                <w:rFonts w:ascii="Times New Roman" w:hAnsi="Times New Roman" w:cs="Times New Roman"/>
                <w:sz w:val="20"/>
                <w:szCs w:val="20"/>
              </w:rPr>
              <w:t>Основы педагогики и психологии</w:t>
            </w:r>
          </w:p>
        </w:tc>
      </w:tr>
      <w:tr w:rsidR="00066C08" w:rsidRPr="00174A9D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174A9D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A9D">
              <w:rPr>
                <w:rFonts w:ascii="Times New Roman" w:hAnsi="Times New Roman" w:cs="Times New Roman"/>
                <w:sz w:val="20"/>
                <w:szCs w:val="20"/>
              </w:rPr>
              <w:t>Сопровождение организованных групп детей, выезжающих в детские оздоровительные учреждения  и к месту проведения различных мероприятий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Обслуживание пользователей с ограниченными возможностями здоровья в публичных библиотеках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Ситуационная помощь при работе с ОВЗ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Современный урок английского языка в цифровом формате. Специфика и методические решения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оказания государственной услуги в содействии трудоустройства различных категорий граждан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сопровождение тренировочного процесса в учреждении спортивной подготовки</w:t>
            </w:r>
          </w:p>
        </w:tc>
      </w:tr>
      <w:tr w:rsidR="00066C08" w:rsidRPr="005B7E53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5B7E53" w:rsidRDefault="00066C08" w:rsidP="00C149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E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культуры речи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в области экологической безопасности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1CA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14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6C08" w:rsidRPr="000D1D69" w:rsidTr="00F9381A">
        <w:tblPrEx>
          <w:jc w:val="left"/>
        </w:tblPrEx>
        <w:trPr>
          <w:gridBefore w:val="1"/>
          <w:wBefore w:w="209" w:type="dxa"/>
          <w:trHeight w:val="140"/>
        </w:trPr>
        <w:tc>
          <w:tcPr>
            <w:tcW w:w="851" w:type="dxa"/>
            <w:gridSpan w:val="2"/>
          </w:tcPr>
          <w:p w:rsidR="00066C08" w:rsidRPr="000D1D69" w:rsidRDefault="00066C08" w:rsidP="00C14956">
            <w:pPr>
              <w:pStyle w:val="a5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0D1D69" w:rsidRDefault="00066C08" w:rsidP="00C149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 лиц на право работы с отходами </w:t>
            </w:r>
            <w:r w:rsidRPr="00D9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7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6C08" w:rsidRPr="00012AF6" w:rsidTr="00F9381A">
        <w:tblPrEx>
          <w:jc w:val="left"/>
        </w:tblPrEx>
        <w:trPr>
          <w:gridBefore w:val="1"/>
          <w:wBefore w:w="209" w:type="dxa"/>
          <w:trHeight w:val="203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012AF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AF6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 в области сбора, транспортирования, обработки, утилизации, обезвреживания, размещения отход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 I - IV классов опасности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>хран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 при работе на высоте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на высоте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группы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группы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методы и приемы выполнения работ на высоте для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Охрана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 при работе в ограниченных и замкнутых пространствах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в ограниченных и замкнутых пространствах для работников 1 группы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в ограниченных и замкнутых пространствах для работников 2 группы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в ограниченных и замкнутых пространствах для работников 3 группы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в области п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>ожарн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6C08" w:rsidRPr="001F28F9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1F28F9" w:rsidRDefault="00066C08" w:rsidP="00C14956">
            <w:pPr>
              <w:pStyle w:val="a4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Повышение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взрывопожароопасности</w:t>
            </w:r>
            <w:proofErr w:type="spellEnd"/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взрывопожароопасности</w:t>
            </w:r>
            <w:proofErr w:type="spellEnd"/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F28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пожароопасности</w:t>
            </w:r>
            <w:proofErr w:type="spellEnd"/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pStyle w:val="a4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pStyle w:val="a4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8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1F28F9">
              <w:rPr>
                <w:rFonts w:ascii="Times New Roman" w:hAnsi="Times New Roman" w:cs="Times New Roman"/>
                <w:sz w:val="20"/>
                <w:szCs w:val="20"/>
              </w:rPr>
              <w:t>взрывопожароопасности</w:t>
            </w:r>
            <w:proofErr w:type="spellEnd"/>
            <w:r w:rsidRPr="001F2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8F9">
              <w:rPr>
                <w:rFonts w:ascii="Times New Roman" w:hAnsi="Times New Roman" w:cs="Times New Roman"/>
                <w:sz w:val="20"/>
                <w:szCs w:val="20"/>
              </w:rPr>
              <w:t>взрывопожароопасности</w:t>
            </w:r>
            <w:proofErr w:type="spellEnd"/>
            <w:r w:rsidRPr="001F2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8F9">
              <w:rPr>
                <w:rFonts w:ascii="Times New Roman" w:hAnsi="Times New Roman" w:cs="Times New Roman"/>
                <w:sz w:val="20"/>
                <w:szCs w:val="20"/>
              </w:rPr>
              <w:t>пожароопасности</w:t>
            </w:r>
            <w:proofErr w:type="spellEnd"/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pStyle w:val="a4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для лиц, на которых возложена трудовая функция по проведению противопожарного инструктажа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систем пожарной и охранно-пожарной сигнализации и  их элементов, включая диспетчеризацию и проведение пусконаладочных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Монтаж, техническое обслуживание и ремонт автоматических систем (элементов автоматических систем)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противодымной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вентиляции, включая диспетчеризацию и проведение пусконаладочных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работ.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заполнений проемов в противопожарных преградах.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огнезащите материалов, изделий и конструкций.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Монтаж, техническое обслуживание и ремонт первичных средств пожаротушения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BB">
              <w:rPr>
                <w:rFonts w:ascii="Times New Roman" w:hAnsi="Times New Roman" w:cs="Times New Roman"/>
                <w:sz w:val="20"/>
                <w:szCs w:val="20"/>
              </w:rPr>
              <w:t>Деятельность по тушению пожаров в населенных пунктах, на производственных объектах и объектах инфраструктуры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0BB">
              <w:rPr>
                <w:rFonts w:ascii="Times New Roman" w:hAnsi="Times New Roman" w:cs="Times New Roman"/>
                <w:sz w:val="20"/>
                <w:szCs w:val="20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в области гражданской обороны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Работники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обороны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Должностные лица, входящие в составы эвакуационных комиссий организаций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Транспортная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Защитное вождение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Зимнее вождение или вождение в сложных дорожных условиях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Защитное вождение, вождение в сложных дорожных условиях, включая программу безопасного зимнего вождения. Безопасное маневрирование автотранспортных средств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Защитное вождение, вождение в сложных дорожных условиях, включая программу безопасного зимнего вождения. Безопасное маневрирование спецтехники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Безопасное вождение в сложных дорожных и погодных условиях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Ежегодные занятия с водителями автотранспортных средств по безопасности дорожного движения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Специализированное управление специальной техникой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Проверка знаний водителей (машинистов) специальной техники по безопасному заезду и съезду с 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66C08" w:rsidRPr="007403F2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7403F2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2">
              <w:rPr>
                <w:rFonts w:ascii="Times New Roman" w:hAnsi="Times New Roman" w:cs="Times New Roman"/>
                <w:sz w:val="20"/>
                <w:szCs w:val="20"/>
              </w:rPr>
              <w:t>Подготовка водителей транспортных средств, для работы на газобаллонных автомобилях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исполнительных руководителей и специалистов безопасности дорожного движения на автомобильном транспорте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29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водителей, осуществляющих перевозки опасных грузов (ДОПОГ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Базовый курс (первично /повторно)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курс по перевозке в цистернах (первично/повторно)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курс по перевозке веществ и изделий класса 1 (первично/ повторно)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курс по перевозке радиоактивных материалов класса 7 (первично/повторно)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судоводителей маломер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судов и гидроциклов (ГИМС)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судоводителей маломерных моторных судов для плавания на внутренних водных путях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судоводителей маломерных моторных судов для плавания во внутренних водах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водителей гидроциклов для плавания на внутренних водных путях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водителей гидроциклов для плавания во внутренних водах </w:t>
            </w:r>
          </w:p>
        </w:tc>
      </w:tr>
      <w:tr w:rsidR="00066C08" w:rsidRPr="000D1D69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0D1D69" w:rsidRDefault="00066C08" w:rsidP="00C149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0D1D69" w:rsidRDefault="00066C08" w:rsidP="00C14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1D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Обучение по оказанию первой помощи пострадавшим при несчастных случаях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приемам оказания первой помощи пострадавшим при дорожно-транспортных происшествиях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проведению сердечно-легочной реанимации с применением автоматического наружного дефибриллятора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03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пострадавшим на производстве и приемы освобождения от действия электрического тока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Подготовка медицинских помощников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Инструктор массового обучения навыкам оказания первой помощи пострадавшим при несчастных случаях</w:t>
            </w:r>
          </w:p>
        </w:tc>
      </w:tr>
      <w:tr w:rsidR="00066C08" w:rsidRPr="00505C3F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505C3F" w:rsidRDefault="00066C08" w:rsidP="00C14956">
            <w:pPr>
              <w:jc w:val="both"/>
            </w:pPr>
            <w:r w:rsidRPr="00974695">
              <w:rPr>
                <w:rFonts w:ascii="Times New Roman" w:hAnsi="Times New Roman" w:cs="Times New Roman"/>
                <w:sz w:val="20"/>
                <w:szCs w:val="20"/>
              </w:rPr>
              <w:t>Подготовка преподавателей, обучающих приемам оказания первой помощи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электроэнергетики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электротехнического персонала потребителей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электротехнического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потребителей на II группу электробезопасности 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электротехнического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потребителей на III группу электробезопасности  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электротехнического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потребителей на IV группу электробезопасности 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>Предаттестационная</w:t>
            </w:r>
            <w:proofErr w:type="spellEnd"/>
            <w:r w:rsidRPr="00F071C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электротехнического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электротехнологического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потребителей на V группу электробезопасности  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работы в электроустановках потребителей (Г.1.1)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к эксплуатации электрических станций и сетей (Г.2.1-Г.2.5)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в области промышленной безопасности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промышленной безопасности в химической, нефтехимической и нефтегазоперерабатывающей промышленности (области аттестации в программе: А.1, Б.1.1-Б.1.18)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в нефтяной и газовой промышленности (области аттестации в программе: А.1, Б.2.1 – Б.2.10)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по маркшейдерскому обеспечению безопасного ведения горных работ (области аттестации в программе: А.1, Б.6.1-Б.6.5)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(области аттестации в программе: А.1, Б.7.1-Б.7.4)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оборудованию, работающему под давлением (области аттестации в программе: А.1, Б.8.1-Б.8.6)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подъемным сооружениям (области аттестации в программе: А.1, Б.9.1-Б.9.10)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при транспортировании опасных веществ (области аттестации в программе: А.1, Б.10.1- Б.10.2)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безопасности, относящиеся к взрывным работам (области аттестации в программе: А.1, Б.12.1- Б.12.2)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  <w:r w:rsidRPr="00D97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основной и совмещаемой профессии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к работам с применением ручного электроинструмента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к работам с применением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пневмоинструмента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обслуживанию сосудов, работающих под избыточным давлением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к отбору и анализу проб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газовоздушной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среды переносными газоанализаторами, газосигнализаторами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работников буровых бригад к специальным работам на мобильных установках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специалистов на право руководства работами по монтажу и эксплуатации бурового оборудования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технологии спуска (подъема) УЭЦН в скважинах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работе с кислотой при кислотных обработках скважин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специалистов на право руководства вышкомонтажными работами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обслуживанию, монтажу и эксплуатации системы верхнего привода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персонала к ведению ремонтных работ в скважинах с использованием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колтюбинговых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скважины. Управление скважиной при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газонефтеводопроявлениях</w:t>
            </w:r>
            <w:proofErr w:type="spellEnd"/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Подготовка инженерно-технических работников на допуск в опасную зону при проведении прострелочно-взрывных работ для осуществления контроля за расходованием взрывчатых материалов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Безопасная эксплуатация, техническое обслуживание и ремонт взрывозащищенного оборудования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операторов по добыче нефти и газа к газлифтной эксплуатации скважин и выполнению газоопасных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обслуживанию противовыбросового оборудования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к обслуживанию и ремонту трубопроводов пара и горячей воды 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зачистке резервуаров и емкостей от остатков нефти и нефтепродуктов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работе с газовой горелкой с применением сжиженных газов пропан-бутан при кровельных и ремонтных работах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проведению газоопасных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специалистов, ответственных за хранение, выдачу, транспортировку и эксплуатацию сжатых, сжиженных и растворенных под давлением газов в баллонах</w:t>
            </w:r>
          </w:p>
        </w:tc>
      </w:tr>
      <w:tr w:rsidR="00066C08" w:rsidRPr="000D1D69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0D1D69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0D1D69" w:rsidRDefault="00066C08" w:rsidP="00C14956">
            <w:pPr>
              <w:tabs>
                <w:tab w:val="left" w:pos="213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19797135"/>
            <w:r w:rsidRPr="000D1D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специалистов, ответственных за хранение, выдачу, транспортировку и эксплуатацию сжиженного газа пропан-бутан в баллонах</w:t>
            </w:r>
            <w:bookmarkEnd w:id="1"/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рабочих основных профессий к хранению, выдаче, транспортировке, эксплуатации сжиженного газа пропан-бутан в баллонах</w:t>
            </w:r>
          </w:p>
        </w:tc>
      </w:tr>
      <w:tr w:rsidR="00066C08" w:rsidRPr="00B8057F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B8057F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57F">
              <w:rPr>
                <w:rFonts w:ascii="Times New Roman" w:hAnsi="Times New Roman" w:cs="Times New Roman"/>
                <w:sz w:val="20"/>
                <w:szCs w:val="20"/>
              </w:rPr>
              <w:t>Обучение ответственных за эксплуатацию объектов, использующих сжиженные углеводородные газы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работе по обработке оборудования насыщенным паром высокого давления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лиц, обслуживающих грузоподъемные машины, управляемые с пола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безопасному ведению работ рабочих люльки, находящихся на подъемнике (вышке)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работе с краном-манипулятором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техническому обслуживанию и ремонту грузоподъемных механизмов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Допуск наземных бригад к работам по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строповке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грузов, транспортируемых на внешней подвеске вертолетов</w:t>
            </w:r>
          </w:p>
        </w:tc>
      </w:tr>
      <w:tr w:rsidR="00066C08" w:rsidRPr="00D0299F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0299F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F">
              <w:rPr>
                <w:rFonts w:ascii="Times New Roman" w:hAnsi="Times New Roman" w:cs="Times New Roman"/>
                <w:sz w:val="20"/>
                <w:szCs w:val="20"/>
              </w:rPr>
              <w:t>Организация погрузочно-разгрузочной деятельности, применительно к опасным грузам на железнодорожном транспорте</w:t>
            </w:r>
          </w:p>
        </w:tc>
      </w:tr>
      <w:tr w:rsidR="00066C08" w:rsidRPr="00D0299F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0299F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безопасного проведения погрузочно-разгрузочных работ и размещения грузов</w:t>
            </w:r>
          </w:p>
        </w:tc>
      </w:tr>
      <w:tr w:rsidR="00066C08" w:rsidRPr="00D0299F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0299F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F">
              <w:rPr>
                <w:rFonts w:ascii="Times New Roman" w:hAnsi="Times New Roman" w:cs="Times New Roman"/>
                <w:sz w:val="20"/>
                <w:szCs w:val="20"/>
              </w:rPr>
              <w:t>Считывание и обработка информации с регистраторов параметров подъемных сооружений</w:t>
            </w:r>
          </w:p>
        </w:tc>
      </w:tr>
      <w:tr w:rsidR="00066C08" w:rsidRPr="00D0299F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0299F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F">
              <w:rPr>
                <w:rFonts w:ascii="Times New Roman" w:hAnsi="Times New Roman" w:cs="Times New Roman"/>
                <w:sz w:val="20"/>
                <w:szCs w:val="20"/>
              </w:rPr>
              <w:t>Допуск рабочих основных профессий к эксплуатации подъемников коленчатого или ножничного типа</w:t>
            </w:r>
          </w:p>
        </w:tc>
      </w:tr>
      <w:tr w:rsidR="00066C08" w:rsidRPr="00AF4864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AF4864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64">
              <w:rPr>
                <w:rFonts w:ascii="Times New Roman" w:hAnsi="Times New Roman" w:cs="Times New Roman"/>
                <w:sz w:val="20"/>
                <w:szCs w:val="20"/>
              </w:rPr>
              <w:t>Допуск персонала к работам, связанным с применением химических веществ (метанол)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защиты. Навыки эффективного применения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Контроль защитных свойств СИЗ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Безопасная эксплуатация и обслуживание электрических (электродных) котлов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электрокотельных</w:t>
            </w:r>
            <w:proofErr w:type="spellEnd"/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Безопасная эксплуатация и обслуживание дизельных электростанций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Безопасное выполнение работ на ножницах и прессах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Безопасное выполнение работ на пилах, ножовках и станках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Безопасная эксплуатация и обслуживание подвесных гидравлических ключей 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Пожарная мотопомпа: эксплуатация, обслуживание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Обучение безопасным методам и приемам выполнения работ по обслуживанию приборов, средств контроля, автоматизации и сигнализации, установленных на газопроводах, газооборудовании ГРП (ГРУ), газоиспользующих установках и выполнению газоопасных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pStyle w:val="af"/>
              <w:spacing w:line="0" w:lineRule="atLeast"/>
              <w:jc w:val="both"/>
              <w:rPr>
                <w:rFonts w:ascii="Times New Roman" w:hAnsi="Times New Roman"/>
              </w:rPr>
            </w:pPr>
            <w:r w:rsidRPr="00D97796">
              <w:rPr>
                <w:rFonts w:ascii="Times New Roman" w:eastAsiaTheme="minorEastAsia" w:hAnsi="Times New Roman"/>
              </w:rPr>
              <w:t xml:space="preserve">Обучение безопасным методам и приемам выполнения работ по обслуживанию </w:t>
            </w:r>
            <w:r w:rsidRPr="00D97796">
              <w:rPr>
                <w:rFonts w:ascii="Times New Roman" w:hAnsi="Times New Roman"/>
              </w:rPr>
              <w:t xml:space="preserve">сетей газораспределения и </w:t>
            </w:r>
            <w:proofErr w:type="spellStart"/>
            <w:r w:rsidRPr="00D97796">
              <w:rPr>
                <w:rFonts w:ascii="Times New Roman" w:hAnsi="Times New Roman"/>
              </w:rPr>
              <w:t>газопотребления</w:t>
            </w:r>
            <w:proofErr w:type="spellEnd"/>
            <w:r w:rsidRPr="00D97796">
              <w:rPr>
                <w:rFonts w:ascii="Times New Roman" w:hAnsi="Times New Roman"/>
              </w:rPr>
              <w:t xml:space="preserve"> газового оборудования ГРП (ГРУ), газифицированных котлов и выполнению газоопасных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pStyle w:val="af"/>
              <w:spacing w:line="0" w:lineRule="atLeast"/>
              <w:jc w:val="both"/>
              <w:rPr>
                <w:rFonts w:ascii="Times New Roman" w:eastAsiaTheme="minorEastAsia" w:hAnsi="Times New Roman"/>
              </w:rPr>
            </w:pPr>
            <w:r w:rsidRPr="00D97796">
              <w:rPr>
                <w:rFonts w:ascii="Times New Roman" w:eastAsiaTheme="minorEastAsia" w:hAnsi="Times New Roman"/>
              </w:rPr>
              <w:t xml:space="preserve">Обучение безопасным методам обслуживания и ремонту сетей газораспределения и </w:t>
            </w:r>
            <w:proofErr w:type="spellStart"/>
            <w:r w:rsidRPr="00D97796">
              <w:rPr>
                <w:rFonts w:ascii="Times New Roman" w:eastAsiaTheme="minorEastAsia" w:hAnsi="Times New Roman"/>
              </w:rPr>
              <w:t>газопотребления</w:t>
            </w:r>
            <w:proofErr w:type="spellEnd"/>
            <w:r w:rsidRPr="00D97796">
              <w:rPr>
                <w:rFonts w:ascii="Times New Roman" w:eastAsiaTheme="minorEastAsia" w:hAnsi="Times New Roman"/>
              </w:rPr>
              <w:t>, ГРП (ГРУ), печей для подготовки нефти и безопасное выполнение газоопасных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spacing w:line="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слесарей по ремонту оборудования котельных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пылеприготовительных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 xml:space="preserve"> цехов безопасным методам и приемам выполнения работ по обслуживанию и ремонту сетей газораспределения и </w:t>
            </w:r>
            <w:proofErr w:type="spellStart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, газового оборудования ГРП (ГРУ), газифицированных котлов и выполнению газоопасных работ</w:t>
            </w:r>
          </w:p>
        </w:tc>
      </w:tr>
      <w:tr w:rsidR="00066C08" w:rsidRPr="00D97796" w:rsidTr="00F9381A">
        <w:tblPrEx>
          <w:jc w:val="left"/>
        </w:tblPrEx>
        <w:trPr>
          <w:gridBefore w:val="1"/>
          <w:wBefore w:w="209" w:type="dxa"/>
          <w:trHeight w:val="20"/>
        </w:trPr>
        <w:tc>
          <w:tcPr>
            <w:tcW w:w="851" w:type="dxa"/>
            <w:gridSpan w:val="2"/>
          </w:tcPr>
          <w:p w:rsidR="00066C08" w:rsidRPr="00D97796" w:rsidRDefault="00066C08" w:rsidP="00C14956">
            <w:pPr>
              <w:pStyle w:val="a5"/>
              <w:numPr>
                <w:ilvl w:val="0"/>
                <w:numId w:val="12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066C08" w:rsidRPr="00D97796" w:rsidRDefault="00066C08" w:rsidP="00C14956">
            <w:pPr>
              <w:spacing w:line="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96">
              <w:rPr>
                <w:rFonts w:ascii="Times New Roman" w:hAnsi="Times New Roman" w:cs="Times New Roman"/>
                <w:sz w:val="20"/>
                <w:szCs w:val="20"/>
              </w:rPr>
              <w:t>Допуск к обслуживанию и ремонту наружных, надземных, подземных, внутренних газопроводов, ГРП (ГРУ), газопроводов топливного газа и выполнению газоопасных работ</w:t>
            </w:r>
          </w:p>
        </w:tc>
      </w:tr>
    </w:tbl>
    <w:p w:rsidR="00ED1206" w:rsidRPr="00241FC6" w:rsidRDefault="00ED1206" w:rsidP="00ED120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06382" w:rsidRDefault="00806382" w:rsidP="0080638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05C5" w:rsidRDefault="001805C5" w:rsidP="0080638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05C5" w:rsidRDefault="001805C5" w:rsidP="0080638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05C5" w:rsidRDefault="001805C5" w:rsidP="0080638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05C5" w:rsidRDefault="001805C5" w:rsidP="0080638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5C8D" w:rsidRPr="00806382" w:rsidRDefault="00355C8D" w:rsidP="00263DC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55C8D" w:rsidRPr="00806382" w:rsidSect="00B30C25">
      <w:footerReference w:type="default" r:id="rId8"/>
      <w:pgSz w:w="11906" w:h="16838"/>
      <w:pgMar w:top="567" w:right="567" w:bottom="567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BD" w:rsidRDefault="003403BD" w:rsidP="00B30C25">
      <w:pPr>
        <w:spacing w:after="0" w:line="240" w:lineRule="auto"/>
      </w:pPr>
      <w:r>
        <w:separator/>
      </w:r>
    </w:p>
  </w:endnote>
  <w:endnote w:type="continuationSeparator" w:id="0">
    <w:p w:rsidR="003403BD" w:rsidRDefault="003403BD" w:rsidP="00B3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CE" w:rsidRPr="00B30C25" w:rsidRDefault="00263DCE" w:rsidP="00B30C25">
    <w:pPr>
      <w:pStyle w:val="aa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BD" w:rsidRDefault="003403BD" w:rsidP="00B30C25">
      <w:pPr>
        <w:spacing w:after="0" w:line="240" w:lineRule="auto"/>
      </w:pPr>
      <w:r>
        <w:separator/>
      </w:r>
    </w:p>
  </w:footnote>
  <w:footnote w:type="continuationSeparator" w:id="0">
    <w:p w:rsidR="003403BD" w:rsidRDefault="003403BD" w:rsidP="00B3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DC6"/>
    <w:multiLevelType w:val="hybridMultilevel"/>
    <w:tmpl w:val="979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D2F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D13"/>
    <w:multiLevelType w:val="multilevel"/>
    <w:tmpl w:val="39D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52C21"/>
    <w:multiLevelType w:val="hybridMultilevel"/>
    <w:tmpl w:val="AF3C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1BC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7A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018C5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A5C00"/>
    <w:multiLevelType w:val="hybridMultilevel"/>
    <w:tmpl w:val="4CA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18A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03B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596A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57C91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71A8D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E7905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05753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3558E"/>
    <w:multiLevelType w:val="hybridMultilevel"/>
    <w:tmpl w:val="02FE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65DA4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B35C8"/>
    <w:multiLevelType w:val="hybridMultilevel"/>
    <w:tmpl w:val="6F5C7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238C7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45689"/>
    <w:multiLevelType w:val="hybridMultilevel"/>
    <w:tmpl w:val="4CA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72924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2806"/>
    <w:multiLevelType w:val="hybridMultilevel"/>
    <w:tmpl w:val="0210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577F9"/>
    <w:multiLevelType w:val="hybridMultilevel"/>
    <w:tmpl w:val="5E8E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F65EB"/>
    <w:multiLevelType w:val="hybridMultilevel"/>
    <w:tmpl w:val="8160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74E2"/>
    <w:multiLevelType w:val="hybridMultilevel"/>
    <w:tmpl w:val="47724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2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11"/>
  </w:num>
  <w:num w:numId="13">
    <w:abstractNumId w:val="18"/>
  </w:num>
  <w:num w:numId="14">
    <w:abstractNumId w:val="10"/>
  </w:num>
  <w:num w:numId="15">
    <w:abstractNumId w:val="17"/>
  </w:num>
  <w:num w:numId="16">
    <w:abstractNumId w:val="23"/>
  </w:num>
  <w:num w:numId="17">
    <w:abstractNumId w:val="13"/>
  </w:num>
  <w:num w:numId="18">
    <w:abstractNumId w:val="20"/>
  </w:num>
  <w:num w:numId="19">
    <w:abstractNumId w:val="5"/>
  </w:num>
  <w:num w:numId="20">
    <w:abstractNumId w:val="22"/>
  </w:num>
  <w:num w:numId="21">
    <w:abstractNumId w:val="9"/>
  </w:num>
  <w:num w:numId="22">
    <w:abstractNumId w:val="4"/>
  </w:num>
  <w:num w:numId="23">
    <w:abstractNumId w:val="21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BB"/>
    <w:rsid w:val="00004689"/>
    <w:rsid w:val="00006831"/>
    <w:rsid w:val="00012AF6"/>
    <w:rsid w:val="00025060"/>
    <w:rsid w:val="00025CD3"/>
    <w:rsid w:val="00025E99"/>
    <w:rsid w:val="000317F2"/>
    <w:rsid w:val="0004107B"/>
    <w:rsid w:val="000432F6"/>
    <w:rsid w:val="00057353"/>
    <w:rsid w:val="00064184"/>
    <w:rsid w:val="00066C08"/>
    <w:rsid w:val="00067BED"/>
    <w:rsid w:val="00071486"/>
    <w:rsid w:val="000816D1"/>
    <w:rsid w:val="0008386B"/>
    <w:rsid w:val="00084843"/>
    <w:rsid w:val="0009421C"/>
    <w:rsid w:val="00097DF0"/>
    <w:rsid w:val="000A5450"/>
    <w:rsid w:val="000B0FCF"/>
    <w:rsid w:val="000C0E8E"/>
    <w:rsid w:val="000C15A1"/>
    <w:rsid w:val="000C3476"/>
    <w:rsid w:val="00101DA6"/>
    <w:rsid w:val="00103653"/>
    <w:rsid w:val="00106009"/>
    <w:rsid w:val="0010645C"/>
    <w:rsid w:val="00111934"/>
    <w:rsid w:val="001249EF"/>
    <w:rsid w:val="00137949"/>
    <w:rsid w:val="00140BD8"/>
    <w:rsid w:val="00140BE0"/>
    <w:rsid w:val="001433F7"/>
    <w:rsid w:val="00161A54"/>
    <w:rsid w:val="00164869"/>
    <w:rsid w:val="00174A9D"/>
    <w:rsid w:val="00174BAC"/>
    <w:rsid w:val="001805C5"/>
    <w:rsid w:val="001A01CC"/>
    <w:rsid w:val="001A7A62"/>
    <w:rsid w:val="001B2124"/>
    <w:rsid w:val="001C5A7A"/>
    <w:rsid w:val="001F1E96"/>
    <w:rsid w:val="001F28F9"/>
    <w:rsid w:val="001F5BD1"/>
    <w:rsid w:val="00200958"/>
    <w:rsid w:val="00204C85"/>
    <w:rsid w:val="00204E4B"/>
    <w:rsid w:val="00215EFA"/>
    <w:rsid w:val="00220CF9"/>
    <w:rsid w:val="00232F13"/>
    <w:rsid w:val="0023445F"/>
    <w:rsid w:val="00234A9F"/>
    <w:rsid w:val="00241FC6"/>
    <w:rsid w:val="00246315"/>
    <w:rsid w:val="002522B0"/>
    <w:rsid w:val="00252595"/>
    <w:rsid w:val="0025493B"/>
    <w:rsid w:val="002563F3"/>
    <w:rsid w:val="00257492"/>
    <w:rsid w:val="00263DCE"/>
    <w:rsid w:val="002708B4"/>
    <w:rsid w:val="00281ACC"/>
    <w:rsid w:val="00285B6A"/>
    <w:rsid w:val="00285CF7"/>
    <w:rsid w:val="0029155D"/>
    <w:rsid w:val="002933E8"/>
    <w:rsid w:val="002A6A1A"/>
    <w:rsid w:val="002D252D"/>
    <w:rsid w:val="002D5090"/>
    <w:rsid w:val="002D744C"/>
    <w:rsid w:val="002E4444"/>
    <w:rsid w:val="002E6989"/>
    <w:rsid w:val="002F155F"/>
    <w:rsid w:val="002F5455"/>
    <w:rsid w:val="002F726F"/>
    <w:rsid w:val="002F7662"/>
    <w:rsid w:val="00300FE6"/>
    <w:rsid w:val="00301037"/>
    <w:rsid w:val="003020D4"/>
    <w:rsid w:val="0030455D"/>
    <w:rsid w:val="00307B27"/>
    <w:rsid w:val="0031167A"/>
    <w:rsid w:val="00314937"/>
    <w:rsid w:val="0031564F"/>
    <w:rsid w:val="00324CC7"/>
    <w:rsid w:val="003340C2"/>
    <w:rsid w:val="00340344"/>
    <w:rsid w:val="003403BD"/>
    <w:rsid w:val="00345473"/>
    <w:rsid w:val="00346FF5"/>
    <w:rsid w:val="0035246F"/>
    <w:rsid w:val="00355C8D"/>
    <w:rsid w:val="00357E21"/>
    <w:rsid w:val="00377155"/>
    <w:rsid w:val="003937A1"/>
    <w:rsid w:val="003A11ED"/>
    <w:rsid w:val="003A5845"/>
    <w:rsid w:val="003A6705"/>
    <w:rsid w:val="003A6D37"/>
    <w:rsid w:val="003B1D32"/>
    <w:rsid w:val="003B4AD3"/>
    <w:rsid w:val="003B792C"/>
    <w:rsid w:val="003C0A63"/>
    <w:rsid w:val="003C0D57"/>
    <w:rsid w:val="003C38CC"/>
    <w:rsid w:val="003D6ABD"/>
    <w:rsid w:val="003D6BC1"/>
    <w:rsid w:val="003E3B47"/>
    <w:rsid w:val="00424CAE"/>
    <w:rsid w:val="00436889"/>
    <w:rsid w:val="00470BD4"/>
    <w:rsid w:val="00471C59"/>
    <w:rsid w:val="00483E06"/>
    <w:rsid w:val="00494460"/>
    <w:rsid w:val="004A2848"/>
    <w:rsid w:val="004A29F1"/>
    <w:rsid w:val="004A2AD3"/>
    <w:rsid w:val="004A5B75"/>
    <w:rsid w:val="004C544F"/>
    <w:rsid w:val="004C7536"/>
    <w:rsid w:val="004D1956"/>
    <w:rsid w:val="004E5403"/>
    <w:rsid w:val="004E68D2"/>
    <w:rsid w:val="00501119"/>
    <w:rsid w:val="00505C3F"/>
    <w:rsid w:val="0051207F"/>
    <w:rsid w:val="00535DD2"/>
    <w:rsid w:val="00544A97"/>
    <w:rsid w:val="00546D05"/>
    <w:rsid w:val="00547561"/>
    <w:rsid w:val="00551E37"/>
    <w:rsid w:val="005531B7"/>
    <w:rsid w:val="0058458D"/>
    <w:rsid w:val="005958C7"/>
    <w:rsid w:val="005A3211"/>
    <w:rsid w:val="005B461F"/>
    <w:rsid w:val="005B7E53"/>
    <w:rsid w:val="005C1068"/>
    <w:rsid w:val="005C1E5D"/>
    <w:rsid w:val="005C2720"/>
    <w:rsid w:val="005C3402"/>
    <w:rsid w:val="005E19E5"/>
    <w:rsid w:val="005E6032"/>
    <w:rsid w:val="00603109"/>
    <w:rsid w:val="00606E97"/>
    <w:rsid w:val="00607C56"/>
    <w:rsid w:val="00611EBE"/>
    <w:rsid w:val="00616F44"/>
    <w:rsid w:val="0062149E"/>
    <w:rsid w:val="00627796"/>
    <w:rsid w:val="00630CB8"/>
    <w:rsid w:val="006426CE"/>
    <w:rsid w:val="006521DC"/>
    <w:rsid w:val="006666A6"/>
    <w:rsid w:val="0068484A"/>
    <w:rsid w:val="006928D6"/>
    <w:rsid w:val="006A0E31"/>
    <w:rsid w:val="006A129F"/>
    <w:rsid w:val="006A40FF"/>
    <w:rsid w:val="006A7F07"/>
    <w:rsid w:val="006C2DF0"/>
    <w:rsid w:val="006D284E"/>
    <w:rsid w:val="006E0440"/>
    <w:rsid w:val="006E0B46"/>
    <w:rsid w:val="006E5BC6"/>
    <w:rsid w:val="006E7090"/>
    <w:rsid w:val="006F07FD"/>
    <w:rsid w:val="006F281A"/>
    <w:rsid w:val="006F315C"/>
    <w:rsid w:val="006F7FC0"/>
    <w:rsid w:val="007009DB"/>
    <w:rsid w:val="0071091C"/>
    <w:rsid w:val="00716AA5"/>
    <w:rsid w:val="007403F2"/>
    <w:rsid w:val="00741C44"/>
    <w:rsid w:val="007421A3"/>
    <w:rsid w:val="00742CAE"/>
    <w:rsid w:val="007469D2"/>
    <w:rsid w:val="00761147"/>
    <w:rsid w:val="007706CE"/>
    <w:rsid w:val="007822A5"/>
    <w:rsid w:val="00782B4A"/>
    <w:rsid w:val="00792E4F"/>
    <w:rsid w:val="00795F3E"/>
    <w:rsid w:val="007A38F3"/>
    <w:rsid w:val="007C00A5"/>
    <w:rsid w:val="007C1317"/>
    <w:rsid w:val="007C4182"/>
    <w:rsid w:val="007D2185"/>
    <w:rsid w:val="007F2327"/>
    <w:rsid w:val="007F5D25"/>
    <w:rsid w:val="007F6BBB"/>
    <w:rsid w:val="00801B7F"/>
    <w:rsid w:val="00806382"/>
    <w:rsid w:val="00832D60"/>
    <w:rsid w:val="00835FC3"/>
    <w:rsid w:val="00836B86"/>
    <w:rsid w:val="00863037"/>
    <w:rsid w:val="00865AD6"/>
    <w:rsid w:val="00873CE1"/>
    <w:rsid w:val="0087737D"/>
    <w:rsid w:val="00883DD5"/>
    <w:rsid w:val="008861B2"/>
    <w:rsid w:val="008A20E1"/>
    <w:rsid w:val="008B29A4"/>
    <w:rsid w:val="008B4002"/>
    <w:rsid w:val="008B7595"/>
    <w:rsid w:val="008D5143"/>
    <w:rsid w:val="008E1F5D"/>
    <w:rsid w:val="008E5B0A"/>
    <w:rsid w:val="008E7D9A"/>
    <w:rsid w:val="008F1318"/>
    <w:rsid w:val="00901065"/>
    <w:rsid w:val="00903861"/>
    <w:rsid w:val="009165EA"/>
    <w:rsid w:val="00922D6D"/>
    <w:rsid w:val="00942F91"/>
    <w:rsid w:val="00945662"/>
    <w:rsid w:val="00962519"/>
    <w:rsid w:val="00974695"/>
    <w:rsid w:val="00974F76"/>
    <w:rsid w:val="009805EF"/>
    <w:rsid w:val="00981B0B"/>
    <w:rsid w:val="009826EC"/>
    <w:rsid w:val="009850D8"/>
    <w:rsid w:val="00991407"/>
    <w:rsid w:val="009B5F81"/>
    <w:rsid w:val="009C11D2"/>
    <w:rsid w:val="009D2A53"/>
    <w:rsid w:val="009D2D79"/>
    <w:rsid w:val="009D3CC0"/>
    <w:rsid w:val="009D4469"/>
    <w:rsid w:val="009D51FA"/>
    <w:rsid w:val="009E2090"/>
    <w:rsid w:val="009F57A6"/>
    <w:rsid w:val="009F5FFC"/>
    <w:rsid w:val="00A02FFB"/>
    <w:rsid w:val="00A130CE"/>
    <w:rsid w:val="00A2331B"/>
    <w:rsid w:val="00A241AF"/>
    <w:rsid w:val="00A24223"/>
    <w:rsid w:val="00A24F17"/>
    <w:rsid w:val="00A31CB9"/>
    <w:rsid w:val="00A333D2"/>
    <w:rsid w:val="00A3560F"/>
    <w:rsid w:val="00A35F07"/>
    <w:rsid w:val="00A40C53"/>
    <w:rsid w:val="00A47B41"/>
    <w:rsid w:val="00A47C51"/>
    <w:rsid w:val="00A568CB"/>
    <w:rsid w:val="00A63F22"/>
    <w:rsid w:val="00A675E3"/>
    <w:rsid w:val="00A816A8"/>
    <w:rsid w:val="00A839CD"/>
    <w:rsid w:val="00A8442C"/>
    <w:rsid w:val="00A921E5"/>
    <w:rsid w:val="00AB1A2A"/>
    <w:rsid w:val="00AB78DA"/>
    <w:rsid w:val="00AC7CEC"/>
    <w:rsid w:val="00AF25E5"/>
    <w:rsid w:val="00AF3B08"/>
    <w:rsid w:val="00AF4864"/>
    <w:rsid w:val="00B01B4A"/>
    <w:rsid w:val="00B03934"/>
    <w:rsid w:val="00B04ADB"/>
    <w:rsid w:val="00B255A7"/>
    <w:rsid w:val="00B25C7C"/>
    <w:rsid w:val="00B26AD8"/>
    <w:rsid w:val="00B30C25"/>
    <w:rsid w:val="00B35734"/>
    <w:rsid w:val="00B3704C"/>
    <w:rsid w:val="00B47A3B"/>
    <w:rsid w:val="00B6045F"/>
    <w:rsid w:val="00B63147"/>
    <w:rsid w:val="00B76A48"/>
    <w:rsid w:val="00B8057F"/>
    <w:rsid w:val="00B82EA2"/>
    <w:rsid w:val="00B87F06"/>
    <w:rsid w:val="00BB0A5E"/>
    <w:rsid w:val="00BB219D"/>
    <w:rsid w:val="00BB632C"/>
    <w:rsid w:val="00BC0E7E"/>
    <w:rsid w:val="00BC55BB"/>
    <w:rsid w:val="00BC7FFB"/>
    <w:rsid w:val="00BD160A"/>
    <w:rsid w:val="00BD4492"/>
    <w:rsid w:val="00C05F45"/>
    <w:rsid w:val="00C25BA5"/>
    <w:rsid w:val="00C27176"/>
    <w:rsid w:val="00C434D8"/>
    <w:rsid w:val="00C47875"/>
    <w:rsid w:val="00C61727"/>
    <w:rsid w:val="00C651EE"/>
    <w:rsid w:val="00C67B54"/>
    <w:rsid w:val="00C85DB8"/>
    <w:rsid w:val="00CA231A"/>
    <w:rsid w:val="00CA4F51"/>
    <w:rsid w:val="00CB59F7"/>
    <w:rsid w:val="00CC0B4A"/>
    <w:rsid w:val="00CC0E9F"/>
    <w:rsid w:val="00CD18EE"/>
    <w:rsid w:val="00CD4A87"/>
    <w:rsid w:val="00CD50B1"/>
    <w:rsid w:val="00CE7978"/>
    <w:rsid w:val="00CF0233"/>
    <w:rsid w:val="00CF20DA"/>
    <w:rsid w:val="00CF3FEC"/>
    <w:rsid w:val="00D00307"/>
    <w:rsid w:val="00D004B3"/>
    <w:rsid w:val="00D01B09"/>
    <w:rsid w:val="00D0299F"/>
    <w:rsid w:val="00D128DB"/>
    <w:rsid w:val="00D12ACE"/>
    <w:rsid w:val="00D3027A"/>
    <w:rsid w:val="00D41DC5"/>
    <w:rsid w:val="00D4320B"/>
    <w:rsid w:val="00D520D7"/>
    <w:rsid w:val="00D74717"/>
    <w:rsid w:val="00D7638C"/>
    <w:rsid w:val="00D94719"/>
    <w:rsid w:val="00D97796"/>
    <w:rsid w:val="00DB3436"/>
    <w:rsid w:val="00DC7FB9"/>
    <w:rsid w:val="00DD4B9C"/>
    <w:rsid w:val="00DD4BB7"/>
    <w:rsid w:val="00DD5E05"/>
    <w:rsid w:val="00DD686D"/>
    <w:rsid w:val="00DD699E"/>
    <w:rsid w:val="00DD7388"/>
    <w:rsid w:val="00E11436"/>
    <w:rsid w:val="00E200F5"/>
    <w:rsid w:val="00E337F2"/>
    <w:rsid w:val="00E35143"/>
    <w:rsid w:val="00E47A46"/>
    <w:rsid w:val="00E76845"/>
    <w:rsid w:val="00E870BB"/>
    <w:rsid w:val="00E931EF"/>
    <w:rsid w:val="00E95322"/>
    <w:rsid w:val="00EA5431"/>
    <w:rsid w:val="00EA5940"/>
    <w:rsid w:val="00EC3AD5"/>
    <w:rsid w:val="00EC7369"/>
    <w:rsid w:val="00ED0067"/>
    <w:rsid w:val="00ED07F7"/>
    <w:rsid w:val="00ED1206"/>
    <w:rsid w:val="00ED7352"/>
    <w:rsid w:val="00EE001A"/>
    <w:rsid w:val="00EF4B9E"/>
    <w:rsid w:val="00F006C9"/>
    <w:rsid w:val="00F04FB7"/>
    <w:rsid w:val="00F05571"/>
    <w:rsid w:val="00F10E48"/>
    <w:rsid w:val="00F22F72"/>
    <w:rsid w:val="00F245DB"/>
    <w:rsid w:val="00F2681E"/>
    <w:rsid w:val="00F447CE"/>
    <w:rsid w:val="00F57471"/>
    <w:rsid w:val="00F579AD"/>
    <w:rsid w:val="00F63D96"/>
    <w:rsid w:val="00F84A43"/>
    <w:rsid w:val="00F9381A"/>
    <w:rsid w:val="00F94048"/>
    <w:rsid w:val="00F95FA4"/>
    <w:rsid w:val="00FA734C"/>
    <w:rsid w:val="00FB0642"/>
    <w:rsid w:val="00FB399E"/>
    <w:rsid w:val="00FB589C"/>
    <w:rsid w:val="00FC2B29"/>
    <w:rsid w:val="00FE391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71C5E-AA21-48C2-9972-4A8A2B33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85pt">
    <w:name w:val="Основной текст (2) + Arial;8;5 pt;Не курсив"/>
    <w:basedOn w:val="a0"/>
    <w:rsid w:val="00F268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">
    <w:name w:val="Основной текст (2) + Arial"/>
    <w:aliases w:val="8,5 pt,Не курсив"/>
    <w:basedOn w:val="a0"/>
    <w:rsid w:val="00F2681E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4">
    <w:name w:val="No Spacing"/>
    <w:uiPriority w:val="1"/>
    <w:qFormat/>
    <w:rsid w:val="006F28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2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C25"/>
  </w:style>
  <w:style w:type="paragraph" w:styleId="aa">
    <w:name w:val="footer"/>
    <w:basedOn w:val="a"/>
    <w:link w:val="ab"/>
    <w:uiPriority w:val="99"/>
    <w:unhideWhenUsed/>
    <w:rsid w:val="00B3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C25"/>
  </w:style>
  <w:style w:type="character" w:styleId="ac">
    <w:name w:val="Hyperlink"/>
    <w:basedOn w:val="a0"/>
    <w:uiPriority w:val="99"/>
    <w:semiHidden/>
    <w:unhideWhenUsed/>
    <w:rsid w:val="00C67B54"/>
    <w:rPr>
      <w:color w:val="0000FF"/>
      <w:u w:val="single"/>
    </w:rPr>
  </w:style>
  <w:style w:type="character" w:styleId="ad">
    <w:name w:val="Emphasis"/>
    <w:basedOn w:val="a0"/>
    <w:uiPriority w:val="20"/>
    <w:qFormat/>
    <w:rsid w:val="00355C8D"/>
    <w:rPr>
      <w:i/>
      <w:iCs/>
    </w:rPr>
  </w:style>
  <w:style w:type="character" w:styleId="ae">
    <w:name w:val="Strong"/>
    <w:basedOn w:val="a0"/>
    <w:uiPriority w:val="22"/>
    <w:qFormat/>
    <w:rsid w:val="00285B6A"/>
    <w:rPr>
      <w:b/>
      <w:bCs/>
    </w:rPr>
  </w:style>
  <w:style w:type="paragraph" w:customStyle="1" w:styleId="ConsPlusNormal">
    <w:name w:val="ConsPlusNormal"/>
    <w:rsid w:val="005C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D18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D18EE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004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04B3"/>
    <w:rPr>
      <w:rFonts w:ascii="Times New Roman" w:eastAsia="Times New Roman" w:hAnsi="Times New Roman" w:cs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3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DCE"/>
    <w:pPr>
      <w:widowControl w:val="0"/>
      <w:autoSpaceDE w:val="0"/>
      <w:autoSpaceDN w:val="0"/>
      <w:spacing w:after="0" w:line="240" w:lineRule="auto"/>
      <w:ind w:left="6"/>
      <w:jc w:val="center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7334-270E-4DDE-AF0D-21AEC831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2022-09-20T11:35:00Z</cp:lastPrinted>
  <dcterms:created xsi:type="dcterms:W3CDTF">2023-02-28T12:01:00Z</dcterms:created>
  <dcterms:modified xsi:type="dcterms:W3CDTF">2023-10-16T09:45:00Z</dcterms:modified>
</cp:coreProperties>
</file>