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D" w:rsidRPr="003D75A6" w:rsidRDefault="00066C6D" w:rsidP="0006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75A6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066C6D" w:rsidRPr="003D75A6" w:rsidRDefault="00066C6D" w:rsidP="0006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531"/>
        <w:gridCol w:w="9652"/>
      </w:tblGrid>
      <w:tr w:rsidR="00066C6D" w:rsidRPr="003D75A6" w:rsidTr="003D75A6">
        <w:trPr>
          <w:trHeight w:val="340"/>
          <w:tblHeader/>
          <w:jc w:val="center"/>
        </w:trPr>
        <w:tc>
          <w:tcPr>
            <w:tcW w:w="531" w:type="dxa"/>
            <w:shd w:val="clear" w:color="auto" w:fill="8F1B40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D75A6">
              <w:rPr>
                <w:rFonts w:ascii="Times New Roman" w:hAnsi="Times New Roman" w:cs="Times New Roman"/>
                <w:b/>
                <w:color w:val="FFFFFF" w:themeColor="background1"/>
              </w:rPr>
              <w:t>№ п/п</w:t>
            </w:r>
          </w:p>
        </w:tc>
        <w:tc>
          <w:tcPr>
            <w:tcW w:w="9652" w:type="dxa"/>
            <w:shd w:val="clear" w:color="auto" w:fill="8F1B40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D75A6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образовательных программ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shd w:val="clear" w:color="auto" w:fill="D9D9D9" w:themeFill="background1" w:themeFillShade="D9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5A6">
              <w:rPr>
                <w:rFonts w:ascii="Times New Roman" w:hAnsi="Times New Roman" w:cs="Times New Roman"/>
                <w:b/>
              </w:rPr>
              <w:t>Профессиональная переподготовка (260ч и выше)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3D75A6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3D75A6" w:rsidRDefault="00066C6D" w:rsidP="003D75A6">
            <w:pPr>
              <w:rPr>
                <w:rFonts w:ascii="Times New Roman" w:hAnsi="Times New Roman" w:cs="Times New Roman"/>
              </w:rPr>
            </w:pPr>
            <w:r w:rsidRPr="003D75A6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</w:tr>
      <w:tr w:rsidR="000B0CE8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B0CE8" w:rsidRPr="000B0CE8" w:rsidRDefault="000B0CE8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B0CE8" w:rsidRPr="004B58BD" w:rsidRDefault="000B0CE8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>Водоснабжение и водоотведение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Times New Roman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 xml:space="preserve">Промышленное и гражданское строительство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Сметное дело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B58BD">
              <w:rPr>
                <w:rFonts w:ascii="Times New Roman" w:hAnsi="Times New Roman" w:cs="Times New Roman"/>
              </w:rPr>
              <w:t>Web</w:t>
            </w:r>
            <w:proofErr w:type="spellEnd"/>
            <w:r w:rsidRPr="004B58BD">
              <w:rPr>
                <w:rFonts w:ascii="Times New Roman" w:hAnsi="Times New Roman" w:cs="Times New Roman"/>
              </w:rPr>
              <w:t>-программирования и создание сайтов</w:t>
            </w:r>
          </w:p>
        </w:tc>
      </w:tr>
      <w:tr w:rsidR="00265D04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265D04" w:rsidRPr="004B58BD" w:rsidRDefault="00265D04" w:rsidP="003D75A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265D04" w:rsidRPr="004B58BD" w:rsidRDefault="00265D04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 по информационным системам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20.00.00 ТЕХНОСФЕРНАЯ БЕЗОПАСНОСТЬ И ПРИРОДООБУСТРОЙСТВО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Охрана окружающей среды и рациональное использование природных ресурсов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 по пожарной профилактике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B0CE8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21.00.00  ПРИКЛАДНАЯ ГЕОЛОГИЯ, ГОРНОЕ ДЕЛО, НЕФТЕГАЗОВОЕ ДЕЛО И ГЕОДЕЗИЯ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22.00.00  ТЕХНОЛОГИИ МАТЕРИАЛОВ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>Сварочное производство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23.00.00  ТЕХНИКА И ТЕХНОЛОГИИ НАЗЕМНОГО ТРАНСПОРТА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Диспетчер автомобильного и городского наземного электрического транспорта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Контролер технического состояния транспортных средств автомобильного транспорта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Специалист, ответственный за обеспечение безопасности дорожного движения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37.00.00  ПСИХОЛОГИЧЕСКИЕ НАУКИ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Психологическое консультирование. Организация эффективного консультативного взаимодействия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38.00.00  ЭКОНОМИКА И УПРАВЛЕНИЕ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1С: Бухгалтерия 8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Бухгалтерский и налоговый учет на предприятиях малого бизнеса и индивидуальных предпринимателей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Бухгалтерский учет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Бухгалтерский учет в бюджетных учреждениях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  <w:bCs/>
              </w:rPr>
              <w:t xml:space="preserve">Государственное и муниципальное управление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Кадровое делопроизводство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  <w:bCs/>
              </w:rPr>
            </w:pPr>
            <w:r w:rsidRPr="004B58BD">
              <w:rPr>
                <w:rFonts w:ascii="Times New Roman" w:eastAsia="Calibri" w:hAnsi="Times New Roman" w:cs="Times New Roman"/>
              </w:rPr>
              <w:t xml:space="preserve">Менеджер по продажам 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  <w:lang w:eastAsia="en-US"/>
              </w:rPr>
              <w:t>Транспортная логистика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Удаленный менеджер по продажам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Управление государственными и муниципальными закупками (44-ФЗ)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Управление персоналом и кадровое делопроизводство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Учет и финансовый менеджмент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39.00.00  СОЦИОЛОГИЯ И СОЦИАЛЬНАЯ РАБОТА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Социальная и психологическая помощь семьям, находящимся в кризисной ситуации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Социальная работа. Обеспечение реализации социальных услуг и мер социальной поддержки населения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0B0CE8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Комплексная социальная реабилитация</w:t>
            </w:r>
            <w:r w:rsidR="000B0CE8" w:rsidRPr="004B58BD">
              <w:rPr>
                <w:rFonts w:ascii="Times New Roman" w:hAnsi="Times New Roman" w:cs="Times New Roman"/>
              </w:rPr>
              <w:t xml:space="preserve"> </w:t>
            </w:r>
            <w:r w:rsidRPr="004B58BD">
              <w:rPr>
                <w:rFonts w:ascii="Times New Roman" w:hAnsi="Times New Roman" w:cs="Times New Roman"/>
              </w:rPr>
              <w:t>в сфере социологии и социальной работы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42.00.00  СРЕДСТВА МАССОВОЙ ИНФОРМАЦИИ И ИНФОРМАЦИОННО-БИБЛИОТЕЧНОЕ ДЕЛО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Графический дизайн и реклама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43.00.00  СЕРВИС И ТУРИЗМ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Технология и организация туристической деятельности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Флористика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44.00.00 ОБРАЗОВАНИЕ И ПЕДАГОГИЧЕСКИЕ НАУКИ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Times New Roman" w:hAnsi="Times New Roman" w:cs="Times New Roman"/>
              </w:rPr>
              <w:t>«Педагогика и методика дошкольного образования» с присвоением квалификации «Воспитатель детей дошкольного возраста»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Воспитатель в дошкольном образовании. Психолого-педагогическое сопровождение развития детей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Организация деятельности дефектолога (логопеда)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Организация театрально-игровой деятельности в системе дополнительного и общего образования детей с присвоением квалификации «Педагог-организатор»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Times New Roman" w:hAnsi="Times New Roman" w:cs="Times New Roman"/>
              </w:rPr>
              <w:t>Педагог дополнительного образования детей и взрослых. Проектирование и реализация дополнительных общеобразовательных программ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Технологии проектирования и реализации учебного процесса в начальной школе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46.00.00 ИСТОРИЯ И АРХЕОЛОГИЯ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49.00.00  ФИЗИЧЕСКАЯ КУЛЬТУРА И СПОРТ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Организационно-методическая деятельность в области адаптивной физической культуры и адаптивного 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Arial" w:hAnsi="Times New Roman" w:cs="Times New Roman"/>
                <w:color w:val="000000" w:themeColor="text1"/>
                <w:spacing w:val="-2"/>
              </w:rPr>
            </w:pPr>
            <w:r w:rsidRPr="004B58BD">
              <w:rPr>
                <w:rFonts w:ascii="Times New Roman" w:hAnsi="Times New Roman" w:cs="Times New Roman"/>
              </w:rPr>
              <w:t>Осуществление деятельности тренера по фитнесу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54.00.00 ИЗОБРАЗИТЕЛЬНОЕ И ПРИКЛАДНЫЕ ВИДЫ ИСКУССТВ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Дизайн и проектирование интерьера</w:t>
            </w:r>
          </w:p>
        </w:tc>
      </w:tr>
    </w:tbl>
    <w:p w:rsidR="00066C6D" w:rsidRDefault="00066C6D" w:rsidP="00771238"/>
    <w:p w:rsidR="00C60DEA" w:rsidRDefault="00C60DEA" w:rsidP="00C60DEA"/>
    <w:tbl>
      <w:tblPr>
        <w:tblStyle w:val="a3"/>
        <w:tblpPr w:leftFromText="180" w:rightFromText="180" w:vertAnchor="page" w:horzAnchor="margin" w:tblpX="250" w:tblpY="1241"/>
        <w:tblW w:w="0" w:type="auto"/>
        <w:tblLook w:val="04A0" w:firstRow="1" w:lastRow="0" w:firstColumn="1" w:lastColumn="0" w:noHBand="0" w:noVBand="1"/>
      </w:tblPr>
      <w:tblGrid>
        <w:gridCol w:w="560"/>
        <w:gridCol w:w="9471"/>
      </w:tblGrid>
      <w:tr w:rsidR="00C60DEA" w:rsidRPr="00D97796" w:rsidTr="00C60DEA">
        <w:trPr>
          <w:trHeight w:val="198"/>
        </w:trPr>
        <w:tc>
          <w:tcPr>
            <w:tcW w:w="560" w:type="dxa"/>
            <w:shd w:val="clear" w:color="auto" w:fill="8F1B40"/>
            <w:vAlign w:val="center"/>
          </w:tcPr>
          <w:p w:rsidR="00C60DEA" w:rsidRPr="00C639E0" w:rsidRDefault="00C60DEA" w:rsidP="00C60D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shd w:val="clear" w:color="auto" w:fill="8F1B40"/>
            <w:vAlign w:val="center"/>
          </w:tcPr>
          <w:p w:rsidR="00C60DEA" w:rsidRPr="00C639E0" w:rsidRDefault="00C60DEA" w:rsidP="00C60D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программ обучения</w:t>
            </w:r>
          </w:p>
        </w:tc>
      </w:tr>
      <w:tr w:rsidR="00C60DEA" w:rsidRPr="00D97796" w:rsidTr="00C60DEA">
        <w:trPr>
          <w:trHeight w:val="198"/>
        </w:trPr>
        <w:tc>
          <w:tcPr>
            <w:tcW w:w="560" w:type="dxa"/>
          </w:tcPr>
          <w:p w:rsidR="00C60DEA" w:rsidRPr="00D97796" w:rsidRDefault="00C60DEA" w:rsidP="00C60DEA">
            <w:pPr>
              <w:pStyle w:val="a5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shd w:val="clear" w:color="auto" w:fill="D9D9D9" w:themeFill="background1" w:themeFillShade="D9"/>
          </w:tcPr>
          <w:p w:rsidR="00C60DEA" w:rsidRPr="00C639E0" w:rsidRDefault="00C60DEA" w:rsidP="00C60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Обучение по охране труда и проверка знаний требований охраны труда </w:t>
            </w:r>
          </w:p>
          <w:p w:rsidR="00C60DEA" w:rsidRDefault="00C60DEA" w:rsidP="00C6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РФ от 24.12.2021 № 2464 </w:t>
            </w:r>
          </w:p>
          <w:p w:rsidR="00C60DEA" w:rsidRPr="00C639E0" w:rsidRDefault="00C60DEA" w:rsidP="00C60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порядке обучения по охране труда и проверки знания требований охраны труда»</w:t>
            </w:r>
          </w:p>
        </w:tc>
      </w:tr>
      <w:tr w:rsidR="00C60DEA" w:rsidRPr="00D97796" w:rsidTr="00C60DEA">
        <w:trPr>
          <w:trHeight w:val="567"/>
        </w:trPr>
        <w:tc>
          <w:tcPr>
            <w:tcW w:w="560" w:type="dxa"/>
            <w:vAlign w:val="center"/>
          </w:tcPr>
          <w:p w:rsidR="00C60DEA" w:rsidRPr="00D97796" w:rsidRDefault="00C60DEA" w:rsidP="00C60DEA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vAlign w:val="center"/>
          </w:tcPr>
          <w:p w:rsidR="00C60DEA" w:rsidRPr="00C639E0" w:rsidRDefault="00C60DEA" w:rsidP="00C60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по общим вопросам охраны труда и функционирования системы управления охраной труда </w:t>
            </w:r>
          </w:p>
        </w:tc>
      </w:tr>
      <w:tr w:rsidR="00C60DEA" w:rsidRPr="00D97796" w:rsidTr="00C60DEA">
        <w:trPr>
          <w:trHeight w:val="567"/>
        </w:trPr>
        <w:tc>
          <w:tcPr>
            <w:tcW w:w="560" w:type="dxa"/>
            <w:vAlign w:val="center"/>
          </w:tcPr>
          <w:p w:rsidR="00C60DEA" w:rsidRPr="00D97796" w:rsidRDefault="00C60DEA" w:rsidP="00C60DEA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vAlign w:val="center"/>
          </w:tcPr>
          <w:p w:rsidR="00C60DEA" w:rsidRPr="00C639E0" w:rsidRDefault="00C60DEA" w:rsidP="00C60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</w:t>
            </w:r>
          </w:p>
        </w:tc>
      </w:tr>
      <w:tr w:rsidR="00C60DEA" w:rsidRPr="00D97796" w:rsidTr="00C60DEA">
        <w:trPr>
          <w:trHeight w:val="567"/>
        </w:trPr>
        <w:tc>
          <w:tcPr>
            <w:tcW w:w="560" w:type="dxa"/>
            <w:vAlign w:val="center"/>
          </w:tcPr>
          <w:p w:rsidR="00C60DEA" w:rsidRPr="00D97796" w:rsidRDefault="00C60DEA" w:rsidP="00C60DEA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vAlign w:val="center"/>
          </w:tcPr>
          <w:p w:rsidR="00C60DEA" w:rsidRPr="00C639E0" w:rsidRDefault="00C60DEA" w:rsidP="00C60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</w:tr>
      <w:tr w:rsidR="00C60DEA" w:rsidRPr="00D97796" w:rsidTr="00C60DEA">
        <w:trPr>
          <w:trHeight w:val="567"/>
        </w:trPr>
        <w:tc>
          <w:tcPr>
            <w:tcW w:w="560" w:type="dxa"/>
            <w:vAlign w:val="center"/>
          </w:tcPr>
          <w:p w:rsidR="00C60DEA" w:rsidRPr="00D97796" w:rsidRDefault="00C60DEA" w:rsidP="00C60DEA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vAlign w:val="center"/>
          </w:tcPr>
          <w:p w:rsidR="00C60DEA" w:rsidRPr="00C639E0" w:rsidRDefault="00C60DEA" w:rsidP="00C60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по использованию (применению) средств индивидуальной защиты </w:t>
            </w:r>
          </w:p>
        </w:tc>
      </w:tr>
      <w:tr w:rsidR="00C60DEA" w:rsidRPr="00D97796" w:rsidTr="00C60DEA">
        <w:trPr>
          <w:trHeight w:val="567"/>
        </w:trPr>
        <w:tc>
          <w:tcPr>
            <w:tcW w:w="560" w:type="dxa"/>
            <w:vAlign w:val="center"/>
          </w:tcPr>
          <w:p w:rsidR="00C60DEA" w:rsidRPr="00D97796" w:rsidRDefault="00C60DEA" w:rsidP="00C60DEA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  <w:vAlign w:val="center"/>
          </w:tcPr>
          <w:p w:rsidR="00C60DEA" w:rsidRPr="00C639E0" w:rsidRDefault="00C60DEA" w:rsidP="00C60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по оказанию первой помощи пострадавшим</w:t>
            </w:r>
          </w:p>
        </w:tc>
      </w:tr>
    </w:tbl>
    <w:p w:rsidR="00C60DEA" w:rsidRDefault="00C60DEA" w:rsidP="00C60DE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"/>
        <w:gridCol w:w="671"/>
        <w:gridCol w:w="180"/>
        <w:gridCol w:w="9115"/>
        <w:gridCol w:w="139"/>
      </w:tblGrid>
      <w:tr w:rsidR="00776886" w:rsidRPr="002F155F" w:rsidTr="00EB63A7">
        <w:trPr>
          <w:gridAfter w:val="1"/>
          <w:wAfter w:w="139" w:type="dxa"/>
          <w:trHeight w:val="397"/>
          <w:tblHeader/>
          <w:jc w:val="center"/>
        </w:trPr>
        <w:tc>
          <w:tcPr>
            <w:tcW w:w="879" w:type="dxa"/>
            <w:gridSpan w:val="2"/>
            <w:shd w:val="clear" w:color="auto" w:fill="8F1B40"/>
            <w:vAlign w:val="center"/>
          </w:tcPr>
          <w:p w:rsidR="00776886" w:rsidRPr="002F155F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55F">
              <w:rPr>
                <w:rFonts w:ascii="Times New Roman" w:hAnsi="Times New Roman" w:cs="Times New Roman"/>
                <w:b/>
                <w:color w:val="FFFFFF" w:themeColor="background1"/>
              </w:rPr>
              <w:t>№ п/п</w:t>
            </w:r>
          </w:p>
        </w:tc>
        <w:tc>
          <w:tcPr>
            <w:tcW w:w="9295" w:type="dxa"/>
            <w:gridSpan w:val="2"/>
            <w:shd w:val="clear" w:color="auto" w:fill="8F1B40"/>
            <w:vAlign w:val="center"/>
          </w:tcPr>
          <w:p w:rsidR="00776886" w:rsidRPr="002F155F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55F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образовательных программ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защищенности объекта (территории)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служебной информацией ограниченного распространения, содержащейся в документах об антитеррористической защищенности </w:t>
            </w:r>
          </w:p>
        </w:tc>
      </w:tr>
      <w:tr w:rsidR="00776886" w:rsidRPr="004E5403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4E5403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3">
              <w:rPr>
                <w:rFonts w:ascii="Times New Roman" w:hAnsi="Times New Roman" w:cs="Times New Roman"/>
                <w:sz w:val="20"/>
                <w:szCs w:val="20"/>
              </w:rPr>
              <w:t>Мобилизационная подготовка в организациях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Основы противодействия коррупции</w:t>
            </w:r>
          </w:p>
        </w:tc>
      </w:tr>
      <w:tr w:rsidR="00776886" w:rsidRPr="00103653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103653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6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и кадровое делопроизводство </w:t>
            </w:r>
          </w:p>
        </w:tc>
      </w:tr>
      <w:tr w:rsidR="00776886" w:rsidRPr="00103653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103653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65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и архивоведение </w:t>
            </w:r>
          </w:p>
        </w:tc>
      </w:tr>
      <w:tr w:rsidR="00776886" w:rsidRPr="002D744C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2D744C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44C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эффективного руководства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Контрактная система в сфере закупок товаров, работ, услуг для обеспечения государственных и муниципальных нужд (№ 44-ФЗ)</w:t>
            </w:r>
          </w:p>
        </w:tc>
      </w:tr>
      <w:tr w:rsidR="00776886" w:rsidRPr="00084843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84843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43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при эксплуатации радиационных источников и обращении с радиоактивными веществами</w:t>
            </w:r>
          </w:p>
        </w:tc>
      </w:tr>
      <w:tr w:rsidR="00776886" w:rsidRPr="00AF4864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AF4864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AF4864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и радиационный контроль</w:t>
            </w:r>
          </w:p>
        </w:tc>
      </w:tr>
      <w:tr w:rsidR="00776886" w:rsidRPr="00AF4864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AF4864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AF4864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</w:tr>
      <w:tr w:rsidR="00776886" w:rsidRPr="00300FE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300FE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FE6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</w:tr>
      <w:tr w:rsidR="00776886" w:rsidRPr="00BB0A5E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BB0A5E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A5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общестроительных работ, в том числе на технически сложных и особо опасных объектах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управление в области проектирования (организация подготовки проектной документации)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управления инженерными изысканиями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строительные и декоративные работы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Штукатурно-малярные работы</w:t>
            </w:r>
          </w:p>
        </w:tc>
      </w:tr>
      <w:tr w:rsidR="00776886" w:rsidRPr="002D5090" w:rsidTr="002F4790">
        <w:tblPrEx>
          <w:jc w:val="left"/>
        </w:tblPrEx>
        <w:trPr>
          <w:gridBefore w:val="1"/>
          <w:wBefore w:w="208" w:type="dxa"/>
          <w:trHeight w:val="208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2D5090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090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</w:tr>
      <w:tr w:rsidR="00776886" w:rsidRPr="0004107B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4107B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07B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Неразрушающие методы контроля металлов и сварных соединений</w:t>
            </w:r>
          </w:p>
        </w:tc>
      </w:tr>
      <w:tr w:rsidR="00776886" w:rsidRPr="00E47A4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E47A46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Визуальный и измерительный контроль </w:t>
            </w:r>
          </w:p>
        </w:tc>
      </w:tr>
      <w:tr w:rsidR="00776886" w:rsidRPr="00F57471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F57471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Магнитный контроль </w:t>
            </w:r>
          </w:p>
        </w:tc>
      </w:tr>
      <w:tr w:rsidR="00776886" w:rsidRPr="00F57471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F57471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Контроль проникающими веществами (методы </w:t>
            </w:r>
            <w:proofErr w:type="spellStart"/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течеискания</w:t>
            </w:r>
            <w:proofErr w:type="spellEnd"/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776886" w:rsidRPr="00BD160A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BD160A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Ультразвуковой контроль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сварочного производства (для специалистов II уровня)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сварочного производства (для специалистов III уровня)</w:t>
            </w:r>
          </w:p>
        </w:tc>
      </w:tr>
      <w:tr w:rsidR="00776886" w:rsidRPr="00AF4864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AF4864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Испытательные лаборатории строительных материалов и конструкций. Контроль качества бетона и бетонных смесей. Методы неразрушающего контроля </w:t>
            </w:r>
          </w:p>
        </w:tc>
      </w:tr>
      <w:tr w:rsidR="00776886" w:rsidRPr="00AF4864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AF4864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Эксплуатация энергоустановок потребителей тепловой энергии</w:t>
            </w:r>
          </w:p>
        </w:tc>
      </w:tr>
      <w:tr w:rsidR="00776886" w:rsidRPr="00ED07F7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ED07F7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Инспекторский контроль качества покрытий </w:t>
            </w:r>
          </w:p>
        </w:tc>
      </w:tr>
      <w:tr w:rsidR="00776886" w:rsidRPr="004A29F1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4A29F1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F1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</w:tr>
      <w:tr w:rsidR="00776886" w:rsidRPr="00174A9D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174A9D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A9D">
              <w:rPr>
                <w:rFonts w:ascii="Times New Roman" w:hAnsi="Times New Roman" w:cs="Times New Roman"/>
                <w:sz w:val="20"/>
                <w:szCs w:val="20"/>
              </w:rPr>
              <w:t>Сопровождение организованных групп детей, выезжающих в детские оздоровительные учреждения  и к месту проведения различных мероприятий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пользователей с ограниченными возможностями здоровья в публичных библиотеках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Ситуационная помощь при работе с ОВЗ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урок английского языка в цифровом формате. Специфика и методические решения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оказания государственной услуги в содействии трудоустройства различных категорий граждан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сопровождение тренировочного процесса в учреждении спортивной подготовки</w:t>
            </w:r>
          </w:p>
        </w:tc>
      </w:tr>
      <w:tr w:rsidR="00776886" w:rsidRPr="005B7E53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5B7E53" w:rsidRDefault="00776886" w:rsidP="000F1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культуры речи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в области экологической безопасности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14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6886" w:rsidRPr="000D1D69" w:rsidTr="002F4790">
        <w:tblPrEx>
          <w:jc w:val="left"/>
        </w:tblPrEx>
        <w:trPr>
          <w:gridBefore w:val="1"/>
          <w:wBefore w:w="208" w:type="dxa"/>
          <w:trHeight w:val="140"/>
        </w:trPr>
        <w:tc>
          <w:tcPr>
            <w:tcW w:w="851" w:type="dxa"/>
            <w:gridSpan w:val="2"/>
          </w:tcPr>
          <w:p w:rsidR="00776886" w:rsidRPr="000D1D69" w:rsidRDefault="00776886" w:rsidP="000F1249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D1D69" w:rsidRDefault="00776886" w:rsidP="000F12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 лиц на право работы с отходами </w:t>
            </w:r>
            <w:r w:rsidRPr="00D9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6886" w:rsidRPr="00012AF6" w:rsidTr="002F4790">
        <w:tblPrEx>
          <w:jc w:val="left"/>
        </w:tblPrEx>
        <w:trPr>
          <w:gridBefore w:val="1"/>
          <w:wBefore w:w="208" w:type="dxa"/>
          <w:trHeight w:val="203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12AF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AF6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в области сбора, транспортирования, обработки, утилизации, обезвреживания, размещения отход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 I - IV классов опасности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 при работе на высоте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 при работе в ограниченных и замкнутых пространствах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1 группы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2 группы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3 группы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в области п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ожарн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76886" w:rsidRPr="001F28F9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1F28F9" w:rsidRDefault="00776886" w:rsidP="000F1249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взрывопожароопасности</w:t>
            </w:r>
            <w:proofErr w:type="spellEnd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взрывопожароопасности</w:t>
            </w:r>
            <w:proofErr w:type="spellEnd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пожароопасности</w:t>
            </w:r>
            <w:proofErr w:type="spellEnd"/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пожарной и охранно-пожарной сигнализации и  их элементов, включая диспетчеризацию и проведение пусконаладочных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вентиляции, включая диспетчеризацию и проведение пусконаладочных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работ.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заполнений проемов в противопожарных преградах.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огнезащите материалов, изделий и конструкций.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первичных средств пожаротушения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BB">
              <w:rPr>
                <w:rFonts w:ascii="Times New Roman" w:hAnsi="Times New Roman" w:cs="Times New Roman"/>
                <w:sz w:val="20"/>
                <w:szCs w:val="20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BB">
              <w:rPr>
                <w:rFonts w:ascii="Times New Roman" w:hAnsi="Times New Roman" w:cs="Times New Roman"/>
                <w:sz w:val="20"/>
                <w:szCs w:val="20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в области гражданской обороны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составы эвакуационных комиссий организаций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Зимнее вождение или вождение в сложных дорожных условиях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вождение, вождение в сложных дорожных условиях, включая программу безопасного зимнего вождения. Безопасное маневрирование автотранспортных средств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вождение, вождение в сложных дорожных условиях, включая программу безопасного зимнего вождения. Безопасное маневрирование спецтехники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вождение в сложных дорожных и погодных условиях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Ежегодные занятия с водителями автотранспортных средств по безопасности дорожного движения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Специализированное управление специальной техникой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Проверка знаний водителей (машинистов) специальной техники по безопасному заезду и съезду с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76886" w:rsidRPr="007403F2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7403F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2">
              <w:rPr>
                <w:rFonts w:ascii="Times New Roman" w:hAnsi="Times New Roman" w:cs="Times New Roman"/>
                <w:sz w:val="20"/>
                <w:szCs w:val="20"/>
              </w:rPr>
              <w:t>Подготовка водителей транспортных средств, для работы на газобаллонных автомобилях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исполнительных руководителей и специалистов безопасности дорожного движения на автомобильном транспорте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29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водителей, осуществляющих перевозки опасных грузов (ДОПОГ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Базовый курс (первично /повторно)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в цистернах (первично/повторно)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веществ и изделий класса 1 (первично/ повторно)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радиоактивных материалов класса 7 (первично/повторно)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судоводителей маломер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судов и гидроциклов (ГИМС)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судоводителей маломерных моторных судов для плавания на внутренних водных путях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судоводителей маломерных моторных судов для плавания во внутренних водах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водителей гидроциклов для плавания на внутренних водных путях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водителей гидроциклов для плавания во внутренних водах </w:t>
            </w:r>
          </w:p>
        </w:tc>
      </w:tr>
      <w:tr w:rsidR="00776886" w:rsidRPr="000D1D69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0D1D69" w:rsidRDefault="00776886" w:rsidP="000F12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D1D69" w:rsidRDefault="00776886" w:rsidP="000F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D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Обучение по оказанию первой помощи пострадавшим при несчастных случаях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приемам оказания первой помощи пострадавшим при дорожно-транспортных происшествиях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проведению сердечно-легочной реанимации с применением автоматического наружного дефибриллятора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0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 на производстве и приемы освобождения от действия электрического тока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помощников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Инструктор массового обучения навыкам оказания первой помощи пострадавшим при несчастных случаях</w:t>
            </w:r>
          </w:p>
        </w:tc>
      </w:tr>
      <w:tr w:rsidR="00776886" w:rsidRPr="00505C3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505C3F" w:rsidRDefault="00776886" w:rsidP="000F1249">
            <w:pPr>
              <w:jc w:val="both"/>
            </w:pPr>
            <w:r w:rsidRPr="00974695">
              <w:rPr>
                <w:rFonts w:ascii="Times New Roman" w:hAnsi="Times New Roman" w:cs="Times New Roman"/>
                <w:sz w:val="20"/>
                <w:szCs w:val="20"/>
              </w:rPr>
              <w:t>Подготовка преподавателей, обучающих приемам оказания первой помощи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электроэнергетики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электротехнического персонала потребителей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II группу электробезопасности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III группу электробезопасности 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IV группу электробезопасности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V группу электробезопасности 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работы в электроустановках потребителей (Г.1.1)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 (Г.2.1-Г.2.5)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в области промышленной безопасности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промышленной безопасности в химической, нефтехимической и нефтегазоперерабатывающей промышленности (области аттестации в программе: А.1, Б.1.1-Б.1.18)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 (области аттестации в программе: А.1, Б.2.1 – Б.2.10)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 (области аттестации в программе: А.1, Б.6.1-Б.6.5)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(области аттестации в программе: А.1, Б.7.1-Б.7.4)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 (области аттестации в программе: А.1, Б.8.1-Б.8.6)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 (области аттестации в программе: А.1, Б.9.1-Б.9.10)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при транспортировании опасных веществ (области аттестации в программе: А.1, Б.10.1- Б.10.2)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безопасности, относящиеся к взрывным работам (области аттестации в программе: А.1, Б.12.1- Б.12.2)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основной и совмещаемой профессии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работам с применением ручного электроинструмента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работам с применением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пневмоинструмента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сосудов, работающих под избыточным давлением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отбору и анализу проб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газовоздушной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среды переносными газоанализаторами, газосигнализаторами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работников буровых бригад к специальным работам на мобильных установках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специалистов на право руководства работами по монтажу и эксплуатации бурового оборудования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технологии спуска (подъема) УЭЦН в скважинах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кислотой при кислотных обработках скважин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специалистов на право руководства вышкомонтажными работами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обслуживанию, монтажу и эксплуатации системы верхнего привода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персонала к ведению ремонтных работ в скважинах с использованием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колтюбинговых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скважины. Управление скважиной при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газонефтеводопроявлениях</w:t>
            </w:r>
            <w:proofErr w:type="spellEnd"/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Подготовка инженерно-технических работников на допуск в опасную зону при проведении прострелочно-взрывных работ для осуществления контроля за расходованием взрывчатых материалов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эксплуатация, техническое обслуживание и ремонт взрывозащищенного оборудования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операторов по добыче нефти и газа к газлифтной эксплуатации скважин и выполнению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противовыбросового оборудования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обслуживанию и ремонту трубопроводов пара и горячей воды 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зачистке резервуаров и емкостей от остатков нефти и нефтепродуктов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газовой горелкой с применением сжиженных газов пропан-бутан при кровельных и ремонтных работах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проведению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специалистов, ответственных за хранение, выдачу, транспортировку и эксплуатацию сжатых, сжиженных и растворенных под давлением газов в баллонах</w:t>
            </w:r>
          </w:p>
        </w:tc>
      </w:tr>
      <w:tr w:rsidR="00776886" w:rsidRPr="000D1D69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0D1D69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0D1D69" w:rsidRDefault="00776886" w:rsidP="000F1249">
            <w:pPr>
              <w:tabs>
                <w:tab w:val="left" w:pos="21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9797135"/>
            <w:r w:rsidRPr="000D1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специалистов, ответственных за хранение, выдачу, транспортировку и эксплуатацию сжиженного газа пропан-бутан в баллонах</w:t>
            </w:r>
            <w:bookmarkEnd w:id="1"/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рабочих основных профессий к хранению, выдаче, транспортировке, эксплуатации сжиженного газа пропан-бутан в баллонах</w:t>
            </w:r>
          </w:p>
        </w:tc>
      </w:tr>
      <w:tr w:rsidR="00776886" w:rsidRPr="00B8057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B8057F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57F">
              <w:rPr>
                <w:rFonts w:ascii="Times New Roman" w:hAnsi="Times New Roman" w:cs="Times New Roman"/>
                <w:sz w:val="20"/>
                <w:szCs w:val="20"/>
              </w:rPr>
              <w:t>Обучение ответственных за эксплуатацию объектов, использующих сжиженные углеводородные газы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по обработке оборудования насыщенным паром высокого давления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лиц, обслуживающих грузоподъемные машины, управляемые с пола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безопасному ведению работ рабочих люльки, находящихся на подъемнике (вышке)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краном-манипулятором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техническому обслуживанию и ремонту грузоподъемных механизмов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наземных бригад к работам по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строповке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грузов, транспортируемых на внешней подвеске вертолетов</w:t>
            </w:r>
          </w:p>
        </w:tc>
      </w:tr>
      <w:tr w:rsidR="00776886" w:rsidRPr="00D0299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0299F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Организация погрузочно-разгрузочной деятельности, применительно к опасным грузам на железнодорожном транспорте</w:t>
            </w:r>
          </w:p>
        </w:tc>
      </w:tr>
      <w:tr w:rsidR="00776886" w:rsidRPr="00D0299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0299F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безопасного проведения погрузочно-разгрузочных работ и размещения грузов</w:t>
            </w:r>
          </w:p>
        </w:tc>
      </w:tr>
      <w:tr w:rsidR="00776886" w:rsidRPr="00D0299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0299F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Считывание и обработка информации с регистраторов параметров подъемных сооружений</w:t>
            </w:r>
          </w:p>
        </w:tc>
      </w:tr>
      <w:tr w:rsidR="00776886" w:rsidRPr="00D0299F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0299F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Допуск рабочих основных профессий к эксплуатации подъемников коленчатого или ножничного типа</w:t>
            </w:r>
          </w:p>
        </w:tc>
      </w:tr>
      <w:tr w:rsidR="00776886" w:rsidRPr="00AF4864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AF4864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>Допуск персонала к работам, связанным с применением химических веществ (метанол)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защиты. Навыки эффективного применения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Контроль защитных свойств СИЗ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 и обслуживание электрических (электродных) котлов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электрокотельных</w:t>
            </w:r>
            <w:proofErr w:type="spellEnd"/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Безопасная эксплуатация и обслуживание дизельных электростанций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выполнение работ на ножницах и прессах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выполнение работ на пилах, ножовках и станках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 и обслуживание подвесных гидравлических ключей 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Пожарная мотопомпа: эксплуатация, обслуживание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безопасным методам и приемам выполнения работ по обслуживанию приборов, средств контроля, автоматизации и сигнализации, установленных на газопроводах, газооборудовании ГРП (ГРУ), газоиспользующих установках и выполнению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f"/>
              <w:spacing w:line="0" w:lineRule="atLeast"/>
              <w:jc w:val="both"/>
              <w:rPr>
                <w:rFonts w:ascii="Times New Roman" w:hAnsi="Times New Roman"/>
              </w:rPr>
            </w:pPr>
            <w:r w:rsidRPr="00D97796">
              <w:rPr>
                <w:rFonts w:ascii="Times New Roman" w:eastAsiaTheme="minorEastAsia" w:hAnsi="Times New Roman"/>
              </w:rPr>
              <w:t xml:space="preserve">Обучение безопасным методам и приемам выполнения работ по обслуживанию </w:t>
            </w:r>
            <w:r w:rsidRPr="00D97796">
              <w:rPr>
                <w:rFonts w:ascii="Times New Roman" w:hAnsi="Times New Roman"/>
              </w:rPr>
              <w:t xml:space="preserve">сетей газораспределения и </w:t>
            </w:r>
            <w:proofErr w:type="spellStart"/>
            <w:r w:rsidRPr="00D97796">
              <w:rPr>
                <w:rFonts w:ascii="Times New Roman" w:hAnsi="Times New Roman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/>
              </w:rPr>
              <w:t xml:space="preserve"> газового оборудования ГРП (ГРУ), газифицированных котлов и выполнению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pStyle w:val="af"/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 w:rsidRPr="00D97796">
              <w:rPr>
                <w:rFonts w:ascii="Times New Roman" w:eastAsiaTheme="minorEastAsia" w:hAnsi="Times New Roman"/>
              </w:rPr>
              <w:t xml:space="preserve">Обучение безопасным методам обслуживания и ремонту сетей газораспределения и </w:t>
            </w:r>
            <w:proofErr w:type="spellStart"/>
            <w:r w:rsidRPr="00D97796">
              <w:rPr>
                <w:rFonts w:ascii="Times New Roman" w:eastAsiaTheme="minorEastAsia" w:hAnsi="Times New Roman"/>
              </w:rPr>
              <w:t>газопотребления</w:t>
            </w:r>
            <w:proofErr w:type="spellEnd"/>
            <w:r w:rsidRPr="00D97796">
              <w:rPr>
                <w:rFonts w:ascii="Times New Roman" w:eastAsiaTheme="minorEastAsia" w:hAnsi="Times New Roman"/>
              </w:rPr>
              <w:t>, ГРП (ГРУ), печей для подготовки нефти и безопасное выполнение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spacing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слесарей по ремонту оборудования котельных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пылеприготовительных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цехов безопасным методам и приемам выполнения работ по обслуживанию и ремонту сетей газораспределения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, газового оборудования ГРП (ГРУ), газифицированных котлов и выполнению газоопасных работ</w:t>
            </w:r>
          </w:p>
        </w:tc>
      </w:tr>
      <w:tr w:rsidR="00776886" w:rsidRPr="00D97796" w:rsidTr="002F4790">
        <w:tblPrEx>
          <w:jc w:val="left"/>
        </w:tblPrEx>
        <w:trPr>
          <w:gridBefore w:val="1"/>
          <w:wBefore w:w="208" w:type="dxa"/>
          <w:trHeight w:val="20"/>
        </w:trPr>
        <w:tc>
          <w:tcPr>
            <w:tcW w:w="851" w:type="dxa"/>
            <w:gridSpan w:val="2"/>
          </w:tcPr>
          <w:p w:rsidR="00776886" w:rsidRPr="00D97796" w:rsidRDefault="00776886" w:rsidP="000F1249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2"/>
          </w:tcPr>
          <w:p w:rsidR="00776886" w:rsidRPr="00D97796" w:rsidRDefault="00776886" w:rsidP="000F1249">
            <w:pPr>
              <w:spacing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и ремонту наружных, надземных, подземных, внутренних газопроводов, ГРП (ГРУ), газопроводов топливного газа и выполнению газоопасных работ</w:t>
            </w:r>
          </w:p>
        </w:tc>
      </w:tr>
    </w:tbl>
    <w:p w:rsidR="00C60DEA" w:rsidRDefault="00C60DEA" w:rsidP="00C60DEA"/>
    <w:p w:rsidR="00776886" w:rsidRDefault="00776886" w:rsidP="00C60DEA"/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275"/>
      </w:tblGrid>
      <w:tr w:rsidR="00776886" w:rsidRPr="00DA774E" w:rsidTr="000F1249">
        <w:trPr>
          <w:trHeight w:val="340"/>
          <w:tblHeader/>
        </w:trPr>
        <w:tc>
          <w:tcPr>
            <w:tcW w:w="568" w:type="dxa"/>
            <w:shd w:val="clear" w:color="auto" w:fill="8F1B40"/>
            <w:vAlign w:val="center"/>
          </w:tcPr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п\п</w:t>
            </w:r>
          </w:p>
        </w:tc>
        <w:tc>
          <w:tcPr>
            <w:tcW w:w="7087" w:type="dxa"/>
            <w:shd w:val="clear" w:color="auto" w:fill="8F1B40"/>
            <w:vAlign w:val="center"/>
          </w:tcPr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профессии</w:t>
            </w:r>
          </w:p>
        </w:tc>
        <w:tc>
          <w:tcPr>
            <w:tcW w:w="1276" w:type="dxa"/>
            <w:shd w:val="clear" w:color="auto" w:fill="8F1B40"/>
            <w:vAlign w:val="center"/>
          </w:tcPr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Код </w:t>
            </w:r>
          </w:p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профессии</w:t>
            </w:r>
          </w:p>
        </w:tc>
        <w:tc>
          <w:tcPr>
            <w:tcW w:w="1275" w:type="dxa"/>
            <w:shd w:val="clear" w:color="auto" w:fill="8F1B40"/>
            <w:vAlign w:val="center"/>
          </w:tcPr>
          <w:p w:rsidR="00776886" w:rsidRPr="00DA774E" w:rsidRDefault="00776886" w:rsidP="000F12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Квалификационный разряд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tabs>
                <w:tab w:val="left" w:pos="321"/>
              </w:tabs>
              <w:ind w:left="794" w:hanging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11078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10994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11140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Бурильщик капитального ремонта скважин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11292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11297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11196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</w:t>
            </w:r>
            <w:proofErr w:type="spellEnd"/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11587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-сварщик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11588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-электромонтер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11590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Варщик битума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11370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Вальщик леса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11359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Водитель вездехода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11447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погрузчика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11695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 xml:space="preserve">Газорезчик </w:t>
            </w:r>
          </w:p>
        </w:tc>
        <w:tc>
          <w:tcPr>
            <w:tcW w:w="1276" w:type="dxa"/>
          </w:tcPr>
          <w:p w:rsidR="00776886" w:rsidRPr="002C1FB2" w:rsidRDefault="009E7A6D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776886" w:rsidRPr="002C1FB2">
                <w:rPr>
                  <w:sz w:val="20"/>
                  <w:szCs w:val="20"/>
                </w:rPr>
                <w:t>11618</w:t>
              </w:r>
            </w:hyperlink>
          </w:p>
        </w:tc>
        <w:tc>
          <w:tcPr>
            <w:tcW w:w="1275" w:type="dxa"/>
          </w:tcPr>
          <w:p w:rsidR="00776886" w:rsidRPr="002C1FB2" w:rsidRDefault="00776886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11889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капиллярному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и измерительному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магнитному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ультразвуковому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вихретоковому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вибрационному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акустико-эмиссионному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rPr>
          <w:trHeight w:val="198"/>
        </w:trPr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 по радиационному контролю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Изолировщик на гидроизоляции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12529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Изолировщик на термоизоляции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12531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Кабельщик-спайщик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12624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12759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Комендант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23468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13063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Лаборант-коллектор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13257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13321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Лифтер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13413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24236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автовышки и автогидроподъемника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13507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автоямобура</w:t>
            </w:r>
            <w:proofErr w:type="spellEnd"/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13532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вакуумной установки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буровых установок на нефть и газ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13592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13786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каротажной станции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13654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двигателей внутреннего сгорания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13689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13775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13788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13790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насосной станции по закачке рабочего агента в пласт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13908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13910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паровой передвижной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депарафинизацинной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13969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3,5-6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13973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передвижного компрессора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13979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подъемника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14012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промывочного агрегата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14065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компрессоров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14257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14259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электростанции передвижной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14413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13832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землесосного плавучего несамоходного снаряда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13736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13884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бурильно-крановой самоходной машины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13589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14002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автогрейдера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13509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бульдозера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13583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катка самоходного и полуприцепного на пневматических шинах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13753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катка самоходного с гладкими вальцами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13755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трубоукладчика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14277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экскаватора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14390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14571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14612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14641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электрических подъемников (лифтов)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14656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Моторист цементировочного агрегата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14754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Моторист цементно-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пескосмесительного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агрегата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14755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Наладчик контрольно-измерительных приборов и автоматики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14919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Наполнитель баллонов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15068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Обходчик линейный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15404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15784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15643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15594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манипулятора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15697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стиральных машин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16053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15764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гидравлическому разрыву пластов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15818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поддержанию пластового давления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15868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15824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 исследованию скважин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15832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15866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подземному ремонту скважин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15870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химической обработке скважин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15908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 в добыче нефти и газа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15950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16081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товарный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16085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диспетчерскому обслуживанию лифтов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25334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поста управления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15880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16199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установок пескоструйной очистки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16137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16045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сбору газа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водозаборных сооружений предприятия водоснабжения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15523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Осмотрщик нефтеналивных емкостей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16273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Опрессовщик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16247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Плотник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16671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Пекарь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16771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17353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капитального ремонта скважин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16835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16839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16840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Приборист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17150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Приготовитель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бурового раствора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17162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Пробоотборщик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17314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Пескоструйщик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16540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Разметчик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17636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Резчик ручной кислородной резки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Резчик ручной плазменной резки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Рабочий зеленого хозяйства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17544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Рабочий производственных бань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17547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диффузионно-сварочных установках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18334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машинах контактной (прессовой) сварки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18338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электронно-лучевых сварочных установках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18342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арматурных сеток и каркасов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18329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газовой сварки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термитной сварки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ручной</w:t>
            </w: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дуговой сварки неплавящимся электродом в защитном газе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CA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Сварщик дуговой сварки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самозащитной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проволокой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под флюсом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Сварщик-бригадир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18447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буровых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18497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18505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18511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пылеприготовительных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цехов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18531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18547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агрегатов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18513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дорожно-строительных машин и тракторов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18522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18544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18559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Слесарь-ремонтник нефтепромыслового оборудования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2 - 8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Слесарь-ремонтник, непосредственно занятый на объектах добычи нефти и газа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2 - 8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топливной аппаратуре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18552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Слесарь-электрик по ремонту электрооборудования (автомобилей)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18590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</w:t>
            </w:r>
            <w:r w:rsidRPr="008D4D23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сборщик двигателей и агрегатов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18563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Сливщик-разливщик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18783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Столяр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18874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Стропальщик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18897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19149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Трубопроводчик линейный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19238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Фрезеровщик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19479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Штукатур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Чистильщик 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19555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19812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Электромонтер-</w:t>
            </w:r>
            <w:proofErr w:type="spellStart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линейщик</w:t>
            </w:r>
            <w:proofErr w:type="spellEnd"/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19829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буровых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19838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19861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19848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19832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станционного оборудования телефонной связи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19883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19859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19854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Электромеханик по лифтам</w:t>
            </w:r>
          </w:p>
        </w:tc>
        <w:tc>
          <w:tcPr>
            <w:tcW w:w="1276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19778</w:t>
            </w:r>
          </w:p>
        </w:tc>
        <w:tc>
          <w:tcPr>
            <w:tcW w:w="1275" w:type="dxa"/>
          </w:tcPr>
          <w:p w:rsidR="00776886" w:rsidRPr="002C1FB2" w:rsidRDefault="00776886" w:rsidP="000F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C1FB2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776886" w:rsidRPr="008D4D23" w:rsidRDefault="009E7A6D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776886" w:rsidRPr="008D4D23">
                <w:rPr>
                  <w:sz w:val="20"/>
                  <w:szCs w:val="20"/>
                </w:rPr>
                <w:t>19756</w:t>
              </w:r>
            </w:hyperlink>
          </w:p>
        </w:tc>
        <w:tc>
          <w:tcPr>
            <w:tcW w:w="1275" w:type="dxa"/>
          </w:tcPr>
          <w:p w:rsidR="00776886" w:rsidRPr="002C1FB2" w:rsidRDefault="00776886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6" w:type="dxa"/>
          </w:tcPr>
          <w:p w:rsidR="00776886" w:rsidRPr="008D4D23" w:rsidRDefault="009E7A6D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="00776886" w:rsidRPr="008D4D23">
                <w:rPr>
                  <w:sz w:val="20"/>
                  <w:szCs w:val="20"/>
                </w:rPr>
                <w:t>19905</w:t>
              </w:r>
            </w:hyperlink>
          </w:p>
        </w:tc>
        <w:tc>
          <w:tcPr>
            <w:tcW w:w="1275" w:type="dxa"/>
          </w:tcPr>
          <w:p w:rsidR="00776886" w:rsidRPr="002C1FB2" w:rsidRDefault="00776886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776886" w:rsidRPr="002C1FB2" w:rsidTr="000F1249">
        <w:tc>
          <w:tcPr>
            <w:tcW w:w="568" w:type="dxa"/>
          </w:tcPr>
          <w:p w:rsidR="00776886" w:rsidRPr="002C1FB2" w:rsidRDefault="00776886" w:rsidP="0077688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886" w:rsidRPr="002C1FB2" w:rsidRDefault="00776886" w:rsidP="000F1249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6" w:type="dxa"/>
          </w:tcPr>
          <w:p w:rsidR="00776886" w:rsidRPr="008D4D23" w:rsidRDefault="009E7A6D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="00776886" w:rsidRPr="008D4D23">
                <w:rPr>
                  <w:sz w:val="20"/>
                  <w:szCs w:val="20"/>
                </w:rPr>
                <w:t>19906</w:t>
              </w:r>
            </w:hyperlink>
          </w:p>
        </w:tc>
        <w:tc>
          <w:tcPr>
            <w:tcW w:w="1275" w:type="dxa"/>
          </w:tcPr>
          <w:p w:rsidR="00776886" w:rsidRPr="002C1FB2" w:rsidRDefault="00776886" w:rsidP="000F1249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</w:tbl>
    <w:p w:rsidR="00776886" w:rsidRDefault="00776886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p w:rsidR="00C60DEA" w:rsidRDefault="00C60DEA" w:rsidP="00C60DEA"/>
    <w:sectPr w:rsidR="00C60DEA" w:rsidSect="00B30C25">
      <w:footerReference w:type="default" r:id="rId12"/>
      <w:pgSz w:w="11906" w:h="16838"/>
      <w:pgMar w:top="567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6D" w:rsidRDefault="009E7A6D" w:rsidP="00B30C25">
      <w:pPr>
        <w:spacing w:after="0" w:line="240" w:lineRule="auto"/>
      </w:pPr>
      <w:r>
        <w:separator/>
      </w:r>
    </w:p>
  </w:endnote>
  <w:endnote w:type="continuationSeparator" w:id="0">
    <w:p w:rsidR="009E7A6D" w:rsidRDefault="009E7A6D" w:rsidP="00B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CE" w:rsidRPr="00B30C25" w:rsidRDefault="00263DCE" w:rsidP="00B30C25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6D" w:rsidRDefault="009E7A6D" w:rsidP="00B30C25">
      <w:pPr>
        <w:spacing w:after="0" w:line="240" w:lineRule="auto"/>
      </w:pPr>
      <w:r>
        <w:separator/>
      </w:r>
    </w:p>
  </w:footnote>
  <w:footnote w:type="continuationSeparator" w:id="0">
    <w:p w:rsidR="009E7A6D" w:rsidRDefault="009E7A6D" w:rsidP="00B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236"/>
    <w:multiLevelType w:val="hybridMultilevel"/>
    <w:tmpl w:val="15107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5DC6"/>
    <w:multiLevelType w:val="hybridMultilevel"/>
    <w:tmpl w:val="979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B60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C7D2F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062"/>
    <w:multiLevelType w:val="hybridMultilevel"/>
    <w:tmpl w:val="B51C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91031"/>
    <w:multiLevelType w:val="hybridMultilevel"/>
    <w:tmpl w:val="962A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F7187"/>
    <w:multiLevelType w:val="hybridMultilevel"/>
    <w:tmpl w:val="15107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91D13"/>
    <w:multiLevelType w:val="multilevel"/>
    <w:tmpl w:val="39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52C21"/>
    <w:multiLevelType w:val="hybridMultilevel"/>
    <w:tmpl w:val="AF3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71C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61BC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E35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215C"/>
    <w:multiLevelType w:val="hybridMultilevel"/>
    <w:tmpl w:val="11CE6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018FF"/>
    <w:multiLevelType w:val="hybridMultilevel"/>
    <w:tmpl w:val="962A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127A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A5C00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718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5626A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83866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31FD5"/>
    <w:multiLevelType w:val="hybridMultilevel"/>
    <w:tmpl w:val="CB10E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3403B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2596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7C9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A8D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E7905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5753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6F04"/>
    <w:multiLevelType w:val="hybridMultilevel"/>
    <w:tmpl w:val="9C282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53558E"/>
    <w:multiLevelType w:val="hybridMultilevel"/>
    <w:tmpl w:val="02F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65DA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287A"/>
    <w:multiLevelType w:val="hybridMultilevel"/>
    <w:tmpl w:val="4B1E3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E11E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AC2"/>
    <w:multiLevelType w:val="hybridMultilevel"/>
    <w:tmpl w:val="9C4A2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B35C8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0E08"/>
    <w:multiLevelType w:val="hybridMultilevel"/>
    <w:tmpl w:val="91E47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238C7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689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72924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22806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577F9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F65EB"/>
    <w:multiLevelType w:val="hybridMultilevel"/>
    <w:tmpl w:val="816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74E2"/>
    <w:multiLevelType w:val="hybridMultilevel"/>
    <w:tmpl w:val="4772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8"/>
  </w:num>
  <w:num w:numId="2">
    <w:abstractNumId w:val="40"/>
  </w:num>
  <w:num w:numId="3">
    <w:abstractNumId w:val="1"/>
  </w:num>
  <w:num w:numId="4">
    <w:abstractNumId w:val="16"/>
  </w:num>
  <w:num w:numId="5">
    <w:abstractNumId w:val="3"/>
  </w:num>
  <w:num w:numId="6">
    <w:abstractNumId w:val="28"/>
  </w:num>
  <w:num w:numId="7">
    <w:abstractNumId w:val="7"/>
  </w:num>
  <w:num w:numId="8">
    <w:abstractNumId w:val="15"/>
  </w:num>
  <w:num w:numId="9">
    <w:abstractNumId w:val="35"/>
  </w:num>
  <w:num w:numId="10">
    <w:abstractNumId w:val="27"/>
  </w:num>
  <w:num w:numId="11">
    <w:abstractNumId w:val="23"/>
  </w:num>
  <w:num w:numId="12">
    <w:abstractNumId w:val="22"/>
  </w:num>
  <w:num w:numId="13">
    <w:abstractNumId w:val="34"/>
  </w:num>
  <w:num w:numId="14">
    <w:abstractNumId w:val="21"/>
  </w:num>
  <w:num w:numId="15">
    <w:abstractNumId w:val="32"/>
  </w:num>
  <w:num w:numId="16">
    <w:abstractNumId w:val="39"/>
  </w:num>
  <w:num w:numId="17">
    <w:abstractNumId w:val="24"/>
  </w:num>
  <w:num w:numId="18">
    <w:abstractNumId w:val="36"/>
  </w:num>
  <w:num w:numId="19">
    <w:abstractNumId w:val="14"/>
  </w:num>
  <w:num w:numId="20">
    <w:abstractNumId w:val="38"/>
  </w:num>
  <w:num w:numId="21">
    <w:abstractNumId w:val="20"/>
  </w:num>
  <w:num w:numId="22">
    <w:abstractNumId w:val="10"/>
  </w:num>
  <w:num w:numId="23">
    <w:abstractNumId w:val="37"/>
  </w:num>
  <w:num w:numId="24">
    <w:abstractNumId w:val="25"/>
  </w:num>
  <w:num w:numId="25">
    <w:abstractNumId w:val="5"/>
  </w:num>
  <w:num w:numId="26">
    <w:abstractNumId w:val="0"/>
  </w:num>
  <w:num w:numId="27">
    <w:abstractNumId w:val="11"/>
  </w:num>
  <w:num w:numId="28">
    <w:abstractNumId w:val="30"/>
  </w:num>
  <w:num w:numId="29">
    <w:abstractNumId w:val="33"/>
  </w:num>
  <w:num w:numId="30">
    <w:abstractNumId w:val="4"/>
  </w:num>
  <w:num w:numId="31">
    <w:abstractNumId w:val="13"/>
  </w:num>
  <w:num w:numId="32">
    <w:abstractNumId w:val="2"/>
  </w:num>
  <w:num w:numId="33">
    <w:abstractNumId w:val="29"/>
  </w:num>
  <w:num w:numId="34">
    <w:abstractNumId w:val="9"/>
  </w:num>
  <w:num w:numId="35">
    <w:abstractNumId w:val="26"/>
  </w:num>
  <w:num w:numId="36">
    <w:abstractNumId w:val="19"/>
  </w:num>
  <w:num w:numId="37">
    <w:abstractNumId w:val="18"/>
  </w:num>
  <w:num w:numId="38">
    <w:abstractNumId w:val="31"/>
  </w:num>
  <w:num w:numId="39">
    <w:abstractNumId w:val="17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B"/>
    <w:rsid w:val="00004689"/>
    <w:rsid w:val="00006831"/>
    <w:rsid w:val="00012AF6"/>
    <w:rsid w:val="00025060"/>
    <w:rsid w:val="00025CD3"/>
    <w:rsid w:val="00025E99"/>
    <w:rsid w:val="000317F2"/>
    <w:rsid w:val="0004107B"/>
    <w:rsid w:val="000432F6"/>
    <w:rsid w:val="00057353"/>
    <w:rsid w:val="00064184"/>
    <w:rsid w:val="00066C6D"/>
    <w:rsid w:val="00067BED"/>
    <w:rsid w:val="00071486"/>
    <w:rsid w:val="000816D1"/>
    <w:rsid w:val="0008386B"/>
    <w:rsid w:val="00084843"/>
    <w:rsid w:val="00097DF0"/>
    <w:rsid w:val="000A5450"/>
    <w:rsid w:val="000B0CE8"/>
    <w:rsid w:val="000B0FCF"/>
    <w:rsid w:val="000C0E8E"/>
    <w:rsid w:val="000C15A1"/>
    <w:rsid w:val="000C3476"/>
    <w:rsid w:val="00101DA6"/>
    <w:rsid w:val="00103653"/>
    <w:rsid w:val="00106009"/>
    <w:rsid w:val="0010645C"/>
    <w:rsid w:val="00111934"/>
    <w:rsid w:val="001249EF"/>
    <w:rsid w:val="00137949"/>
    <w:rsid w:val="00140BD8"/>
    <w:rsid w:val="00140BE0"/>
    <w:rsid w:val="001433F7"/>
    <w:rsid w:val="00161A54"/>
    <w:rsid w:val="00164869"/>
    <w:rsid w:val="00174A9D"/>
    <w:rsid w:val="00174BAC"/>
    <w:rsid w:val="001805C5"/>
    <w:rsid w:val="001817C5"/>
    <w:rsid w:val="001A01CC"/>
    <w:rsid w:val="001A7A62"/>
    <w:rsid w:val="001B2124"/>
    <w:rsid w:val="001C4259"/>
    <w:rsid w:val="001C5A7A"/>
    <w:rsid w:val="001F1E96"/>
    <w:rsid w:val="001F28F9"/>
    <w:rsid w:val="001F4DD1"/>
    <w:rsid w:val="001F5BD1"/>
    <w:rsid w:val="00200958"/>
    <w:rsid w:val="00204C85"/>
    <w:rsid w:val="00204E4B"/>
    <w:rsid w:val="00215EFA"/>
    <w:rsid w:val="00220CF9"/>
    <w:rsid w:val="00232F13"/>
    <w:rsid w:val="0023445F"/>
    <w:rsid w:val="00234A9F"/>
    <w:rsid w:val="00241FC6"/>
    <w:rsid w:val="00246315"/>
    <w:rsid w:val="002522B0"/>
    <w:rsid w:val="00252595"/>
    <w:rsid w:val="0025493B"/>
    <w:rsid w:val="002563F3"/>
    <w:rsid w:val="00257492"/>
    <w:rsid w:val="00263DCE"/>
    <w:rsid w:val="00265D04"/>
    <w:rsid w:val="002708B4"/>
    <w:rsid w:val="00281ACC"/>
    <w:rsid w:val="00285B6A"/>
    <w:rsid w:val="00285CF7"/>
    <w:rsid w:val="0029155D"/>
    <w:rsid w:val="002933E8"/>
    <w:rsid w:val="002A6A1A"/>
    <w:rsid w:val="002D252D"/>
    <w:rsid w:val="002D5090"/>
    <w:rsid w:val="002D744C"/>
    <w:rsid w:val="002E4444"/>
    <w:rsid w:val="002E6989"/>
    <w:rsid w:val="002F4790"/>
    <w:rsid w:val="002F5455"/>
    <w:rsid w:val="002F726F"/>
    <w:rsid w:val="002F7662"/>
    <w:rsid w:val="00300FE6"/>
    <w:rsid w:val="00301037"/>
    <w:rsid w:val="0030455D"/>
    <w:rsid w:val="00307B27"/>
    <w:rsid w:val="0031167A"/>
    <w:rsid w:val="00314937"/>
    <w:rsid w:val="0031564F"/>
    <w:rsid w:val="00324CC7"/>
    <w:rsid w:val="003340C2"/>
    <w:rsid w:val="00340344"/>
    <w:rsid w:val="00345473"/>
    <w:rsid w:val="00346FF5"/>
    <w:rsid w:val="0035246F"/>
    <w:rsid w:val="00355C8D"/>
    <w:rsid w:val="00357E21"/>
    <w:rsid w:val="00377155"/>
    <w:rsid w:val="003937A1"/>
    <w:rsid w:val="003A11ED"/>
    <w:rsid w:val="003A5845"/>
    <w:rsid w:val="003A6705"/>
    <w:rsid w:val="003B1D32"/>
    <w:rsid w:val="003B4AD3"/>
    <w:rsid w:val="003B792C"/>
    <w:rsid w:val="003C0A63"/>
    <w:rsid w:val="003C0D57"/>
    <w:rsid w:val="003C38CC"/>
    <w:rsid w:val="003D6ABD"/>
    <w:rsid w:val="003D6BC1"/>
    <w:rsid w:val="003D75A6"/>
    <w:rsid w:val="003E3B47"/>
    <w:rsid w:val="00424CAE"/>
    <w:rsid w:val="00436889"/>
    <w:rsid w:val="00470BD4"/>
    <w:rsid w:val="00471C59"/>
    <w:rsid w:val="00483E06"/>
    <w:rsid w:val="004A2848"/>
    <w:rsid w:val="004A29F1"/>
    <w:rsid w:val="004A2AD3"/>
    <w:rsid w:val="004A5B75"/>
    <w:rsid w:val="004B58BD"/>
    <w:rsid w:val="004C544F"/>
    <w:rsid w:val="004C7536"/>
    <w:rsid w:val="004D1956"/>
    <w:rsid w:val="004E5403"/>
    <w:rsid w:val="004E68D2"/>
    <w:rsid w:val="004F64BB"/>
    <w:rsid w:val="00501119"/>
    <w:rsid w:val="00505C3F"/>
    <w:rsid w:val="0051207F"/>
    <w:rsid w:val="00535DD2"/>
    <w:rsid w:val="0054493E"/>
    <w:rsid w:val="00547561"/>
    <w:rsid w:val="005531B7"/>
    <w:rsid w:val="0058458D"/>
    <w:rsid w:val="005958C7"/>
    <w:rsid w:val="005A3211"/>
    <w:rsid w:val="005B0BA4"/>
    <w:rsid w:val="005B461F"/>
    <w:rsid w:val="005B7E53"/>
    <w:rsid w:val="005C1068"/>
    <w:rsid w:val="005C1E5D"/>
    <w:rsid w:val="005C2720"/>
    <w:rsid w:val="005C3402"/>
    <w:rsid w:val="005E19E5"/>
    <w:rsid w:val="00603109"/>
    <w:rsid w:val="00606E97"/>
    <w:rsid w:val="00607C56"/>
    <w:rsid w:val="00611EBE"/>
    <w:rsid w:val="00616F44"/>
    <w:rsid w:val="0062149E"/>
    <w:rsid w:val="00625870"/>
    <w:rsid w:val="00627796"/>
    <w:rsid w:val="00630CB8"/>
    <w:rsid w:val="006521DC"/>
    <w:rsid w:val="006666A6"/>
    <w:rsid w:val="0068484A"/>
    <w:rsid w:val="006928D6"/>
    <w:rsid w:val="006A0E31"/>
    <w:rsid w:val="006A129F"/>
    <w:rsid w:val="006A40FF"/>
    <w:rsid w:val="006A7F07"/>
    <w:rsid w:val="006C2DF0"/>
    <w:rsid w:val="006D284E"/>
    <w:rsid w:val="006E0440"/>
    <w:rsid w:val="006E0B46"/>
    <w:rsid w:val="006E5BC6"/>
    <w:rsid w:val="006E7090"/>
    <w:rsid w:val="006F07FD"/>
    <w:rsid w:val="006F281A"/>
    <w:rsid w:val="006F315C"/>
    <w:rsid w:val="007009DB"/>
    <w:rsid w:val="0071091C"/>
    <w:rsid w:val="00716AA5"/>
    <w:rsid w:val="007403F2"/>
    <w:rsid w:val="00741C44"/>
    <w:rsid w:val="007421A3"/>
    <w:rsid w:val="00742CAE"/>
    <w:rsid w:val="007469D2"/>
    <w:rsid w:val="00761147"/>
    <w:rsid w:val="007706CE"/>
    <w:rsid w:val="00771238"/>
    <w:rsid w:val="00776886"/>
    <w:rsid w:val="007822A5"/>
    <w:rsid w:val="00782B4A"/>
    <w:rsid w:val="00792E4F"/>
    <w:rsid w:val="00795F3E"/>
    <w:rsid w:val="007A38F3"/>
    <w:rsid w:val="007C00A5"/>
    <w:rsid w:val="007C1317"/>
    <w:rsid w:val="007C4182"/>
    <w:rsid w:val="007D2185"/>
    <w:rsid w:val="007F2327"/>
    <w:rsid w:val="007F5D25"/>
    <w:rsid w:val="007F6BBB"/>
    <w:rsid w:val="00801B7F"/>
    <w:rsid w:val="00806382"/>
    <w:rsid w:val="00832D60"/>
    <w:rsid w:val="00835FC3"/>
    <w:rsid w:val="00836B86"/>
    <w:rsid w:val="00863037"/>
    <w:rsid w:val="00865AD6"/>
    <w:rsid w:val="00873CE1"/>
    <w:rsid w:val="0087737D"/>
    <w:rsid w:val="00883DD5"/>
    <w:rsid w:val="008861B2"/>
    <w:rsid w:val="008A20E1"/>
    <w:rsid w:val="008B29A4"/>
    <w:rsid w:val="008B4002"/>
    <w:rsid w:val="008B7595"/>
    <w:rsid w:val="008D5143"/>
    <w:rsid w:val="008E5B0A"/>
    <w:rsid w:val="008E7D9A"/>
    <w:rsid w:val="008F1318"/>
    <w:rsid w:val="00901065"/>
    <w:rsid w:val="00903861"/>
    <w:rsid w:val="009165EA"/>
    <w:rsid w:val="00922D6D"/>
    <w:rsid w:val="00942F91"/>
    <w:rsid w:val="00945662"/>
    <w:rsid w:val="00962519"/>
    <w:rsid w:val="00974695"/>
    <w:rsid w:val="00974F76"/>
    <w:rsid w:val="009805EF"/>
    <w:rsid w:val="00981B0B"/>
    <w:rsid w:val="009826EC"/>
    <w:rsid w:val="009841EB"/>
    <w:rsid w:val="009850D8"/>
    <w:rsid w:val="00991407"/>
    <w:rsid w:val="009B5F81"/>
    <w:rsid w:val="009C11D2"/>
    <w:rsid w:val="009D2A53"/>
    <w:rsid w:val="009D2D79"/>
    <w:rsid w:val="009D3CC0"/>
    <w:rsid w:val="009D4469"/>
    <w:rsid w:val="009D51FA"/>
    <w:rsid w:val="009E2090"/>
    <w:rsid w:val="009E7A6D"/>
    <w:rsid w:val="009F57A6"/>
    <w:rsid w:val="009F5FFC"/>
    <w:rsid w:val="00A02FFB"/>
    <w:rsid w:val="00A130CE"/>
    <w:rsid w:val="00A2331B"/>
    <w:rsid w:val="00A241AF"/>
    <w:rsid w:val="00A24223"/>
    <w:rsid w:val="00A24F17"/>
    <w:rsid w:val="00A31CB9"/>
    <w:rsid w:val="00A333D2"/>
    <w:rsid w:val="00A3560F"/>
    <w:rsid w:val="00A35F07"/>
    <w:rsid w:val="00A40C53"/>
    <w:rsid w:val="00A47B41"/>
    <w:rsid w:val="00A47C51"/>
    <w:rsid w:val="00A568CB"/>
    <w:rsid w:val="00A63F22"/>
    <w:rsid w:val="00A675E3"/>
    <w:rsid w:val="00A816A8"/>
    <w:rsid w:val="00A839CD"/>
    <w:rsid w:val="00A8442C"/>
    <w:rsid w:val="00A921E5"/>
    <w:rsid w:val="00AB1A2A"/>
    <w:rsid w:val="00AB78DA"/>
    <w:rsid w:val="00AC7CEC"/>
    <w:rsid w:val="00AF25E5"/>
    <w:rsid w:val="00AF3B08"/>
    <w:rsid w:val="00AF4864"/>
    <w:rsid w:val="00B01B4A"/>
    <w:rsid w:val="00B03934"/>
    <w:rsid w:val="00B04ADB"/>
    <w:rsid w:val="00B255A7"/>
    <w:rsid w:val="00B25C7C"/>
    <w:rsid w:val="00B26AD8"/>
    <w:rsid w:val="00B30C25"/>
    <w:rsid w:val="00B35734"/>
    <w:rsid w:val="00B3704C"/>
    <w:rsid w:val="00B47A3B"/>
    <w:rsid w:val="00B6045F"/>
    <w:rsid w:val="00B63147"/>
    <w:rsid w:val="00B76A48"/>
    <w:rsid w:val="00B8057F"/>
    <w:rsid w:val="00B82EA2"/>
    <w:rsid w:val="00B87F06"/>
    <w:rsid w:val="00BB0A5E"/>
    <w:rsid w:val="00BB219D"/>
    <w:rsid w:val="00BB632C"/>
    <w:rsid w:val="00BC0E7E"/>
    <w:rsid w:val="00BC55BB"/>
    <w:rsid w:val="00BC7FFB"/>
    <w:rsid w:val="00BD160A"/>
    <w:rsid w:val="00BD4492"/>
    <w:rsid w:val="00C05F45"/>
    <w:rsid w:val="00C25BA5"/>
    <w:rsid w:val="00C27176"/>
    <w:rsid w:val="00C434D8"/>
    <w:rsid w:val="00C47875"/>
    <w:rsid w:val="00C60DEA"/>
    <w:rsid w:val="00C61727"/>
    <w:rsid w:val="00C651EE"/>
    <w:rsid w:val="00C67B54"/>
    <w:rsid w:val="00C85DB8"/>
    <w:rsid w:val="00CA231A"/>
    <w:rsid w:val="00CA4F51"/>
    <w:rsid w:val="00CB59F7"/>
    <w:rsid w:val="00CC0B4A"/>
    <w:rsid w:val="00CC0E9F"/>
    <w:rsid w:val="00CD18EE"/>
    <w:rsid w:val="00CD4A87"/>
    <w:rsid w:val="00CD50B1"/>
    <w:rsid w:val="00CE7978"/>
    <w:rsid w:val="00CF0233"/>
    <w:rsid w:val="00CF20DA"/>
    <w:rsid w:val="00CF3FEC"/>
    <w:rsid w:val="00D00307"/>
    <w:rsid w:val="00D004B3"/>
    <w:rsid w:val="00D01B09"/>
    <w:rsid w:val="00D0299F"/>
    <w:rsid w:val="00D128DB"/>
    <w:rsid w:val="00D12ACE"/>
    <w:rsid w:val="00D3027A"/>
    <w:rsid w:val="00D41DC5"/>
    <w:rsid w:val="00D4320B"/>
    <w:rsid w:val="00D520D7"/>
    <w:rsid w:val="00D678FC"/>
    <w:rsid w:val="00D74717"/>
    <w:rsid w:val="00D7638C"/>
    <w:rsid w:val="00D767B8"/>
    <w:rsid w:val="00D94719"/>
    <w:rsid w:val="00D97796"/>
    <w:rsid w:val="00DB3436"/>
    <w:rsid w:val="00DC7FB9"/>
    <w:rsid w:val="00DD4B9C"/>
    <w:rsid w:val="00DD4BB7"/>
    <w:rsid w:val="00DD5E05"/>
    <w:rsid w:val="00DD686D"/>
    <w:rsid w:val="00DD699E"/>
    <w:rsid w:val="00E11436"/>
    <w:rsid w:val="00E200F5"/>
    <w:rsid w:val="00E337F2"/>
    <w:rsid w:val="00E35143"/>
    <w:rsid w:val="00E47A46"/>
    <w:rsid w:val="00E76845"/>
    <w:rsid w:val="00E870BB"/>
    <w:rsid w:val="00E931EF"/>
    <w:rsid w:val="00E95322"/>
    <w:rsid w:val="00EA5431"/>
    <w:rsid w:val="00EA5940"/>
    <w:rsid w:val="00EB63A7"/>
    <w:rsid w:val="00EC3AD5"/>
    <w:rsid w:val="00EC7369"/>
    <w:rsid w:val="00ED0067"/>
    <w:rsid w:val="00ED07F7"/>
    <w:rsid w:val="00ED1206"/>
    <w:rsid w:val="00ED7352"/>
    <w:rsid w:val="00EE001A"/>
    <w:rsid w:val="00EF4B9E"/>
    <w:rsid w:val="00F006C9"/>
    <w:rsid w:val="00F04FB7"/>
    <w:rsid w:val="00F05571"/>
    <w:rsid w:val="00F10E48"/>
    <w:rsid w:val="00F22F72"/>
    <w:rsid w:val="00F245DB"/>
    <w:rsid w:val="00F2681E"/>
    <w:rsid w:val="00F42734"/>
    <w:rsid w:val="00F447CE"/>
    <w:rsid w:val="00F57471"/>
    <w:rsid w:val="00F63D96"/>
    <w:rsid w:val="00F84A43"/>
    <w:rsid w:val="00F94048"/>
    <w:rsid w:val="00F95FA4"/>
    <w:rsid w:val="00FA734C"/>
    <w:rsid w:val="00FB0642"/>
    <w:rsid w:val="00FB399E"/>
    <w:rsid w:val="00FB589C"/>
    <w:rsid w:val="00FC2B29"/>
    <w:rsid w:val="00FD5943"/>
    <w:rsid w:val="00FE391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FA1A-FB26-469A-9A90-AB8021C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5996&amp;date=28.08.2023&amp;dst=100941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35996&amp;date=28.08.2023&amp;dst=10519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35996&amp;date=28.08.2023&amp;dst=10519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35996&amp;date=28.08.2023&amp;dst=105117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3259-AB54-4B70-9DCD-53879FC9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2022-09-20T11:35:00Z</cp:lastPrinted>
  <dcterms:created xsi:type="dcterms:W3CDTF">2023-02-28T12:01:00Z</dcterms:created>
  <dcterms:modified xsi:type="dcterms:W3CDTF">2024-04-12T05:44:00Z</dcterms:modified>
</cp:coreProperties>
</file>